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0" w:line="240" w:lineRule="auto"/>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FIRST AID </w:t>
      </w:r>
      <w:r w:rsidDel="00000000" w:rsidR="00000000" w:rsidRPr="00000000">
        <w:drawing>
          <wp:anchor allowOverlap="1" behindDoc="0" distB="0" distT="0" distL="114300" distR="114300" hidden="0" layoutInCell="1" locked="0" relativeHeight="0" simplePos="0">
            <wp:simplePos x="0" y="0"/>
            <wp:positionH relativeFrom="column">
              <wp:posOffset>-200022</wp:posOffset>
            </wp:positionH>
            <wp:positionV relativeFrom="paragraph">
              <wp:posOffset>-190497</wp:posOffset>
            </wp:positionV>
            <wp:extent cx="466725" cy="612140"/>
            <wp:effectExtent b="0" l="0" r="0" t="0"/>
            <wp:wrapNone/>
            <wp:docPr descr="Description: Harrisfield PS Logo" id="1" name="image2.jpg"/>
            <a:graphic>
              <a:graphicData uri="http://schemas.openxmlformats.org/drawingml/2006/picture">
                <pic:pic>
                  <pic:nvPicPr>
                    <pic:cNvPr descr="Description: Harrisfield PS Logo" id="0" name="image2.jpg"/>
                    <pic:cNvPicPr preferRelativeResize="0"/>
                  </pic:nvPicPr>
                  <pic:blipFill>
                    <a:blip r:embed="rId7"/>
                    <a:srcRect b="0" l="0" r="0" t="0"/>
                    <a:stretch>
                      <a:fillRect/>
                    </a:stretch>
                  </pic:blipFill>
                  <pic:spPr>
                    <a:xfrm>
                      <a:off x="0" y="0"/>
                      <a:ext cx="466725" cy="612140"/>
                    </a:xfrm>
                    <a:prstGeom prst="rect"/>
                    <a:ln/>
                  </pic:spPr>
                </pic:pic>
              </a:graphicData>
            </a:graphic>
          </wp:anchor>
        </w:drawing>
      </w:r>
    </w:p>
    <w:p w:rsidR="00000000" w:rsidDel="00000000" w:rsidP="00000000" w:rsidRDefault="00000000" w:rsidRPr="00000000" w14:paraId="00000002">
      <w:pPr>
        <w:keepNext w:val="1"/>
        <w:keepLines w:val="1"/>
        <w:spacing w:after="0" w:line="240" w:lineRule="auto"/>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(INCLUDES ARRANGEMENTS FOR ILL STUDENTS)</w:t>
      </w:r>
    </w:p>
    <w:p w:rsidR="00000000" w:rsidDel="00000000" w:rsidP="00000000" w:rsidRDefault="00000000" w:rsidRPr="00000000" w14:paraId="00000003">
      <w:pPr>
        <w:keepNext w:val="1"/>
        <w:keepLines w:val="1"/>
        <w:spacing w:after="0" w:line="240" w:lineRule="auto"/>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4">
      <w:pPr>
        <w:rPr>
          <w:b w:val="1"/>
          <w:bCs w:val="1"/>
        </w:rPr>
      </w:pPr>
      <w:bookmarkStart w:colFirst="0" w:colLast="0" w:name="_heading=h.8spx2jhajp4w"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8890</wp:posOffset>
            </wp:positionV>
            <wp:extent cx="798394" cy="798394"/>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394" cy="798394"/>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-3198</wp:posOffset>
            </wp:positionH>
            <wp:positionV relativeFrom="paragraph">
              <wp:posOffset>1143</wp:posOffset>
            </wp:positionV>
            <wp:extent cx="798394" cy="798394"/>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394" cy="798394"/>
                    </a:xfrm>
                    <a:prstGeom prst="rect"/>
                    <a:ln/>
                  </pic:spPr>
                </pic:pic>
              </a:graphicData>
            </a:graphic>
          </wp:anchor>
        </w:drawing>
      </w:r>
    </w:p>
    <w:p w:rsidR="00000000" w:rsidDel="00000000" w:rsidP="00000000" w:rsidRDefault="00000000" w:rsidRPr="00000000" w14:paraId="00000005">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6">
      <w:pP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7">
      <w:pPr>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PURPOSE</w:t>
      </w:r>
    </w:p>
    <w:p w:rsidR="00000000" w:rsidDel="00000000" w:rsidP="00000000" w:rsidRDefault="00000000" w:rsidRPr="00000000" w14:paraId="00000008">
      <w:pPr>
        <w:spacing w:after="240" w:before="40" w:lineRule="auto"/>
        <w:jc w:val="both"/>
        <w:rPr>
          <w:u w:val="single"/>
        </w:rPr>
      </w:pPr>
      <w:r w:rsidDel="00000000" w:rsidR="00000000" w:rsidRPr="00000000">
        <w:rPr>
          <w:rtl w:val="0"/>
        </w:rPr>
        <w:t xml:space="preserve">To ensure the school community understands our school’s approach to first aid for students.</w:t>
      </w:r>
      <w:r w:rsidDel="00000000" w:rsidR="00000000" w:rsidRPr="00000000">
        <w:rPr>
          <w:rtl w:val="0"/>
        </w:rPr>
      </w:r>
    </w:p>
    <w:p w:rsidR="00000000" w:rsidDel="00000000" w:rsidP="00000000" w:rsidRDefault="00000000" w:rsidRPr="00000000" w14:paraId="00000009">
      <w:pPr>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SCOPE</w:t>
      </w:r>
    </w:p>
    <w:p w:rsidR="00000000" w:rsidDel="00000000" w:rsidP="00000000" w:rsidRDefault="00000000" w:rsidRPr="00000000" w14:paraId="0000000A">
      <w:pPr>
        <w:spacing w:after="240" w:before="40" w:lineRule="auto"/>
        <w:jc w:val="both"/>
        <w:rPr/>
      </w:pPr>
      <w:r w:rsidDel="00000000" w:rsidR="00000000" w:rsidRPr="00000000">
        <w:rPr>
          <w:rtl w:val="0"/>
        </w:rPr>
        <w:t xml:space="preserve">First aid for anaphylaxis and asthma are provided for in our school’s: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Anaphylaxis Policy</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Asthma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w:t>
      </w:r>
    </w:p>
    <w:p w:rsidR="00000000" w:rsidDel="00000000" w:rsidP="00000000" w:rsidRDefault="00000000" w:rsidRPr="00000000" w14:paraId="0000000F">
      <w:pPr>
        <w:spacing w:after="240" w:before="40" w:lineRule="auto"/>
        <w:jc w:val="both"/>
        <w:rPr/>
      </w:pPr>
      <w:r w:rsidDel="00000000" w:rsidR="00000000" w:rsidRPr="00000000">
        <w:rPr>
          <w:rtl w:val="0"/>
        </w:rPr>
        <w:t xml:space="preserve">From time to time Harrisfield Primary School staff might need to administer first aid to students at school or school activities.  </w:t>
      </w:r>
    </w:p>
    <w:p w:rsidR="00000000" w:rsidDel="00000000" w:rsidP="00000000" w:rsidRDefault="00000000" w:rsidRPr="00000000" w14:paraId="00000010">
      <w:pPr>
        <w:spacing w:after="240" w:before="40" w:lineRule="auto"/>
        <w:jc w:val="both"/>
        <w:rPr/>
      </w:pPr>
      <w:r w:rsidDel="00000000" w:rsidR="00000000" w:rsidRPr="00000000">
        <w:rPr>
          <w:rtl w:val="0"/>
        </w:rPr>
        <w:t xml:space="preserve">Parents/carers should be aware that the goal of first aid is not to diagnose or treat a condition.</w:t>
      </w:r>
    </w:p>
    <w:p w:rsidR="00000000" w:rsidDel="00000000" w:rsidP="00000000" w:rsidRDefault="00000000" w:rsidRPr="00000000" w14:paraId="00000011">
      <w:pPr>
        <w:spacing w:after="240" w:before="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Staffing </w:t>
      </w:r>
    </w:p>
    <w:p w:rsidR="00000000" w:rsidDel="00000000" w:rsidP="00000000" w:rsidRDefault="00000000" w:rsidRPr="00000000" w14:paraId="00000012">
      <w:pPr>
        <w:spacing w:after="240" w:before="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Principal will ensure that Harrisfield Primary School has sufficient staff with the appropriate levels of first aid training to meet the first aid needs of the school community.</w:t>
      </w:r>
    </w:p>
    <w:p w:rsidR="00000000" w:rsidDel="00000000" w:rsidP="00000000" w:rsidRDefault="00000000" w:rsidRPr="00000000" w14:paraId="00000013">
      <w:pPr>
        <w:spacing w:after="240" w:before="40" w:lineRule="auto"/>
        <w:jc w:val="both"/>
        <w:rPr>
          <w:rFonts w:ascii="Calibri" w:cs="Calibri" w:eastAsia="Calibri" w:hAnsi="Calibri"/>
          <w:color w:val="000000"/>
          <w:highlight w:val="white"/>
        </w:rPr>
      </w:pPr>
      <w:r w:rsidDel="00000000" w:rsidR="00000000" w:rsidRPr="00000000">
        <w:rPr>
          <w:rtl w:val="0"/>
        </w:rPr>
        <w:t xml:space="preserve">Our school’s </w:t>
      </w:r>
      <w:r w:rsidDel="00000000" w:rsidR="00000000" w:rsidRPr="00000000">
        <w:rPr>
          <w:rFonts w:ascii="Calibri" w:cs="Calibri" w:eastAsia="Calibri" w:hAnsi="Calibri"/>
          <w:color w:val="000000"/>
          <w:rtl w:val="0"/>
        </w:rPr>
        <w:t xml:space="preserve">trained f</w:t>
      </w:r>
      <w:r w:rsidDel="00000000" w:rsidR="00000000" w:rsidRPr="00000000">
        <w:rPr>
          <w:rFonts w:ascii="Calibri" w:cs="Calibri" w:eastAsia="Calibri" w:hAnsi="Calibri"/>
          <w:color w:val="000000"/>
          <w:highlight w:val="white"/>
          <w:rtl w:val="0"/>
        </w:rPr>
        <w:t xml:space="preserve">irst aid officers are listed on the </w:t>
      </w:r>
      <w:r w:rsidDel="00000000" w:rsidR="00000000" w:rsidRPr="00000000">
        <w:rPr>
          <w:highlight w:val="white"/>
          <w:rtl w:val="0"/>
        </w:rPr>
        <w:t xml:space="preserve">OHS Training Planner</w:t>
      </w:r>
      <w:r w:rsidDel="00000000" w:rsidR="00000000" w:rsidRPr="00000000">
        <w:rPr>
          <w:rFonts w:ascii="Calibri" w:cs="Calibri" w:eastAsia="Calibri" w:hAnsi="Calibri"/>
          <w:color w:val="000000"/>
          <w:highlight w:val="white"/>
          <w:rtl w:val="0"/>
        </w:rPr>
        <w:t xml:space="preserve"> and the First Aid Summary Sheet. </w:t>
      </w:r>
      <w:r w:rsidDel="00000000" w:rsidR="00000000" w:rsidRPr="00000000">
        <w:rPr>
          <w:highlight w:val="white"/>
          <w:rtl w:val="0"/>
        </w:rPr>
        <w:t xml:space="preserve"> The OHS Training Planner </w:t>
      </w:r>
      <w:r w:rsidDel="00000000" w:rsidR="00000000" w:rsidRPr="00000000">
        <w:rPr>
          <w:rFonts w:ascii="Calibri" w:cs="Calibri" w:eastAsia="Calibri" w:hAnsi="Calibri"/>
          <w:color w:val="000000"/>
          <w:highlight w:val="white"/>
          <w:rtl w:val="0"/>
        </w:rPr>
        <w:t xml:space="preserve"> includes the expiry dates of the training. </w:t>
      </w:r>
    </w:p>
    <w:p w:rsidR="00000000" w:rsidDel="00000000" w:rsidP="00000000" w:rsidRDefault="00000000" w:rsidRPr="00000000" w14:paraId="00000014">
      <w:pPr>
        <w:spacing w:after="240" w:before="40" w:lineRule="auto"/>
        <w:jc w:val="both"/>
        <w:rPr>
          <w:rFonts w:ascii="Calibri" w:cs="Calibri" w:eastAsia="Calibri" w:hAnsi="Calibri"/>
          <w:color w:val="000000"/>
        </w:rPr>
      </w:pPr>
      <w:r w:rsidDel="00000000" w:rsidR="00000000" w:rsidRPr="00000000">
        <w:rPr>
          <w:rFonts w:ascii="Calibri" w:cs="Calibri" w:eastAsia="Calibri" w:hAnsi="Calibri"/>
          <w:color w:val="000000"/>
          <w:highlight w:val="white"/>
          <w:rtl w:val="0"/>
        </w:rPr>
        <w:t xml:space="preserve">This list is reviewed on an annual basis as part of the annual review of our Emergency Management Plan.</w:t>
      </w:r>
      <w:r w:rsidDel="00000000" w:rsidR="00000000" w:rsidRPr="00000000">
        <w:rPr>
          <w:rtl w:val="0"/>
        </w:rPr>
      </w:r>
    </w:p>
    <w:p w:rsidR="00000000" w:rsidDel="00000000" w:rsidP="00000000" w:rsidRDefault="00000000" w:rsidRPr="00000000" w14:paraId="00000015">
      <w:pPr>
        <w:spacing w:after="240" w:before="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First aid kits</w:t>
      </w:r>
    </w:p>
    <w:p w:rsidR="00000000" w:rsidDel="00000000" w:rsidP="00000000" w:rsidRDefault="00000000" w:rsidRPr="00000000" w14:paraId="00000016">
      <w:pPr>
        <w:spacing w:after="240" w:before="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Harrisfield Primary School will maintain:</w:t>
      </w:r>
    </w:p>
    <w:p w:rsidR="00000000" w:rsidDel="00000000" w:rsidP="00000000" w:rsidRDefault="00000000" w:rsidRPr="00000000" w14:paraId="00000017">
      <w:pPr>
        <w:numPr>
          <w:ilvl w:val="0"/>
          <w:numId w:val="2"/>
        </w:numPr>
        <w:spacing w:after="0" w:before="40" w:line="240" w:lineRule="auto"/>
        <w:ind w:left="714" w:hanging="357"/>
        <w:jc w:val="both"/>
        <w:rPr>
          <w:color w:val="000000"/>
        </w:rPr>
      </w:pPr>
      <w:r w:rsidDel="00000000" w:rsidR="00000000" w:rsidRPr="00000000">
        <w:rPr>
          <w:rFonts w:ascii="Calibri" w:cs="Calibri" w:eastAsia="Calibri" w:hAnsi="Calibri"/>
          <w:color w:val="000000"/>
          <w:rtl w:val="0"/>
        </w:rPr>
        <w:t xml:space="preserve">A major first aid supply in the first aid room. </w:t>
      </w:r>
    </w:p>
    <w:p w:rsidR="00000000" w:rsidDel="00000000" w:rsidP="00000000" w:rsidRDefault="00000000" w:rsidRPr="00000000" w14:paraId="00000018">
      <w:pPr>
        <w:numPr>
          <w:ilvl w:val="0"/>
          <w:numId w:val="2"/>
        </w:numPr>
        <w:spacing w:after="0" w:before="40" w:line="240" w:lineRule="auto"/>
        <w:ind w:left="714" w:hanging="357"/>
        <w:jc w:val="both"/>
        <w:rPr>
          <w:color w:val="000000"/>
        </w:rPr>
      </w:pPr>
      <w:r w:rsidDel="00000000" w:rsidR="00000000" w:rsidRPr="00000000">
        <w:rPr>
          <w:rFonts w:ascii="Calibri" w:cs="Calibri" w:eastAsia="Calibri" w:hAnsi="Calibri"/>
          <w:color w:val="000000"/>
          <w:rtl w:val="0"/>
        </w:rPr>
        <w:t xml:space="preserve">4 portable first aid kit/s which may be used for excursions, camps, or yard duty.</w:t>
      </w:r>
    </w:p>
    <w:p w:rsidR="00000000" w:rsidDel="00000000" w:rsidP="00000000" w:rsidRDefault="00000000" w:rsidRPr="00000000" w14:paraId="00000019">
      <w:pPr>
        <w:spacing w:after="0" w:before="40" w:line="240" w:lineRule="auto"/>
        <w:ind w:left="714"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portable first aid kit/s will be stored: </w:t>
      </w:r>
    </w:p>
    <w:p w:rsidR="00000000" w:rsidDel="00000000" w:rsidP="00000000" w:rsidRDefault="00000000" w:rsidRPr="00000000" w14:paraId="0000001A">
      <w:pPr>
        <w:numPr>
          <w:ilvl w:val="1"/>
          <w:numId w:val="2"/>
        </w:numPr>
        <w:spacing w:after="240" w:before="40" w:line="240" w:lineRule="auto"/>
        <w:ind w:left="1440" w:hanging="360"/>
        <w:jc w:val="both"/>
        <w:rPr>
          <w:color w:val="000000"/>
        </w:rPr>
      </w:pPr>
      <w:r w:rsidDel="00000000" w:rsidR="00000000" w:rsidRPr="00000000">
        <w:rPr>
          <w:rFonts w:ascii="Calibri" w:cs="Calibri" w:eastAsia="Calibri" w:hAnsi="Calibri"/>
          <w:color w:val="000000"/>
          <w:rtl w:val="0"/>
        </w:rPr>
        <w:t xml:space="preserve">2 in the Archive Room </w:t>
      </w:r>
    </w:p>
    <w:p w:rsidR="00000000" w:rsidDel="00000000" w:rsidP="00000000" w:rsidRDefault="00000000" w:rsidRPr="00000000" w14:paraId="0000001B">
      <w:pPr>
        <w:numPr>
          <w:ilvl w:val="1"/>
          <w:numId w:val="2"/>
        </w:numPr>
        <w:spacing w:after="240" w:before="40" w:line="240" w:lineRule="auto"/>
        <w:ind w:left="1440" w:hanging="360"/>
        <w:jc w:val="both"/>
        <w:rPr>
          <w:color w:val="000000"/>
        </w:rPr>
      </w:pPr>
      <w:r w:rsidDel="00000000" w:rsidR="00000000" w:rsidRPr="00000000">
        <w:rPr>
          <w:rFonts w:ascii="Calibri" w:cs="Calibri" w:eastAsia="Calibri" w:hAnsi="Calibri"/>
          <w:color w:val="000000"/>
          <w:rtl w:val="0"/>
        </w:rPr>
        <w:t xml:space="preserve">2 basic first aid kits on the yard duty hooks located outside of the staffroom room.</w:t>
      </w:r>
    </w:p>
    <w:p w:rsidR="00000000" w:rsidDel="00000000" w:rsidP="00000000" w:rsidRDefault="00000000" w:rsidRPr="00000000" w14:paraId="0000001C">
      <w:pPr>
        <w:spacing w:after="240" w:before="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The First Aid coordinator will be responsible for maintaining all first aid kits, ensuring they are managed in accordance with the Department’s policy and guidance on first aid kits – refer to </w:t>
      </w:r>
      <w:hyperlink r:id="rId9">
        <w:r w:rsidDel="00000000" w:rsidR="00000000" w:rsidRPr="00000000">
          <w:rPr>
            <w:rFonts w:ascii="Calibri" w:cs="Calibri" w:eastAsia="Calibri" w:hAnsi="Calibri"/>
            <w:color w:val="0563c1"/>
            <w:u w:val="single"/>
            <w:rtl w:val="0"/>
          </w:rPr>
          <w:t xml:space="preserve">First aid kits</w:t>
        </w:r>
      </w:hyperlink>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1D">
      <w:pPr>
        <w:spacing w:after="240" w:before="40" w:lineRule="auto"/>
        <w:jc w:val="both"/>
        <w:rPr/>
      </w:pPr>
      <w:r w:rsidDel="00000000" w:rsidR="00000000" w:rsidRPr="00000000">
        <w:rPr>
          <w:rFonts w:ascii="Calibri" w:cs="Calibri" w:eastAsia="Calibri" w:hAnsi="Calibri"/>
          <w:b w:val="1"/>
          <w:bCs w:val="1"/>
          <w:color w:val="000000"/>
          <w:sz w:val="24"/>
          <w:szCs w:val="24"/>
          <w:rtl w:val="0"/>
        </w:rPr>
        <w:t xml:space="preserve">Care for ill students</w:t>
      </w:r>
      <w:r w:rsidDel="00000000" w:rsidR="00000000" w:rsidRPr="00000000">
        <w:rPr>
          <w:rtl w:val="0"/>
        </w:rPr>
      </w:r>
    </w:p>
    <w:p w:rsidR="00000000" w:rsidDel="00000000" w:rsidP="00000000" w:rsidRDefault="00000000" w:rsidRPr="00000000" w14:paraId="0000001E">
      <w:pPr>
        <w:spacing w:after="240" w:before="40" w:lineRule="auto"/>
        <w:jc w:val="both"/>
        <w:rPr/>
      </w:pPr>
      <w:r w:rsidDel="00000000" w:rsidR="00000000" w:rsidRPr="00000000">
        <w:rPr>
          <w:rtl w:val="0"/>
        </w:rPr>
        <w:t xml:space="preserve">Students who are unwell should not attend school. </w:t>
      </w:r>
    </w:p>
    <w:p w:rsidR="00000000" w:rsidDel="00000000" w:rsidP="00000000" w:rsidRDefault="00000000" w:rsidRPr="00000000" w14:paraId="0000001F">
      <w:pPr>
        <w:spacing w:after="240" w:before="40" w:lineRule="auto"/>
        <w:jc w:val="both"/>
        <w:rPr/>
      </w:pPr>
      <w:r w:rsidDel="00000000" w:rsidR="00000000" w:rsidRPr="00000000">
        <w:rPr>
          <w:rtl w:val="0"/>
        </w:rPr>
        <w:t xml:space="preserve">If a student becomes unwell during the school day they may be directed to the school office and monitored by staff. Depending on the nature of their symptoms, staff may contact parents/carers or an emergency contact person to ask them to collect the student. </w:t>
      </w:r>
    </w:p>
    <w:p w:rsidR="00000000" w:rsidDel="00000000" w:rsidP="00000000" w:rsidRDefault="00000000" w:rsidRPr="00000000" w14:paraId="00000020">
      <w:pPr>
        <w:spacing w:after="240" w:before="40" w:lineRule="auto"/>
        <w:jc w:val="both"/>
        <w:rPr/>
      </w:pPr>
      <w:r w:rsidDel="00000000" w:rsidR="00000000" w:rsidRPr="00000000">
        <w:rPr>
          <w:rFonts w:ascii="Calibri" w:cs="Calibri" w:eastAsia="Calibri" w:hAnsi="Calibri"/>
          <w:b w:val="1"/>
          <w:bCs w:val="1"/>
          <w:color w:val="000000"/>
          <w:sz w:val="24"/>
          <w:szCs w:val="24"/>
          <w:rtl w:val="0"/>
        </w:rPr>
        <w:t xml:space="preserve">First aid management</w:t>
      </w:r>
      <w:r w:rsidDel="00000000" w:rsidR="00000000" w:rsidRPr="00000000">
        <w:rPr>
          <w:rtl w:val="0"/>
        </w:rPr>
      </w:r>
    </w:p>
    <w:p w:rsidR="00000000" w:rsidDel="00000000" w:rsidP="00000000" w:rsidRDefault="00000000" w:rsidRPr="00000000" w14:paraId="00000021">
      <w:pPr>
        <w:spacing w:after="240" w:before="40" w:lineRule="auto"/>
        <w:jc w:val="both"/>
        <w:rPr/>
      </w:pPr>
      <w:r w:rsidDel="00000000" w:rsidR="00000000" w:rsidRPr="00000000">
        <w:rPr>
          <w:rtl w:val="0"/>
        </w:rPr>
        <w:t xml:space="preserve">If there is a situation or incident which occurs at school or a school activity which requires first aid to be administered to a student:</w:t>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who have been trained in first aid will administer first aid in accordance with their training. In an emergency situation, other staff may assist in the administration of first aid within their level of competence.</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 medical emergency, staff may take emergency action and do not need to obtain parent/carer consent to do so. Staff may contact Triple Zero “000” for emergency medical services at any time.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may also contact NURSE-ON-CALL (on 1300 60 60 24) in an emergency. NURSE-ON-CALL provides immediate, expert health advice from a registered nurse and is available 24 hours a day, 7 days a week.</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first aid is administered for a minor injury or condition, Harrisfield Primary School will notify parents/carers by using a variety of ways i.e. sending a note home to parents/carers, email, phone call.</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first aid is administered for a serious injury or condition, or in an emergency situation, school staff will attempt to contact parents/carers or emergency contacts as soon as reasonably practical.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staff providing first aid determine that an emergency response is not required but that medical advice is needed, school staff will ask parents/carers, or an emergency contact person, to collect the student and recommend that advice is sought from a medical practitioner.</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Whenever first aid treatment has been administered to a student Harrisfield Primary School will:</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 the provision of first aid treatment on eduSafe Plus. </w:t>
      </w:r>
    </w:p>
    <w:p w:rsidR="00000000" w:rsidDel="00000000" w:rsidP="00000000" w:rsidRDefault="00000000" w:rsidRPr="00000000" w14:paraId="0000002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40" w:before="40" w:line="259" w:lineRule="auto"/>
        <w:ind w:left="144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care was provided in response to a medical emergency or reportable incident, follow the Department’s </w:t>
      </w:r>
      <w:hyperlink r:id="rId1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Reporting and Managing School Incidents Policy</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including reporting the incident to the Department’s Incident Support and Operations Centre on 1800 126 126 where required to under that policy.</w:t>
      </w:r>
      <w:r w:rsidDel="00000000" w:rsidR="00000000" w:rsidRPr="00000000">
        <w:rPr>
          <w:rtl w:val="0"/>
        </w:rPr>
      </w:r>
    </w:p>
    <w:p w:rsidR="00000000" w:rsidDel="00000000" w:rsidP="00000000" w:rsidRDefault="00000000" w:rsidRPr="00000000" w14:paraId="0000002B">
      <w:pPr>
        <w:spacing w:after="240" w:before="40" w:lineRule="auto"/>
        <w:jc w:val="both"/>
        <w:rPr/>
      </w:pPr>
      <w:r w:rsidDel="00000000" w:rsidR="00000000" w:rsidRPr="00000000">
        <w:rPr>
          <w:rtl w:val="0"/>
        </w:rPr>
        <w:t xml:space="preserve">In accordance with guidance from the Department of Education and Training, analgesics, including paracetamol and aspirin, will not be stored at school or provided as a standard first aid treatments. This is because they can mask signs of serious illness or injury. For further information refer to the Department’s Policy and Advisory Library: </w:t>
      </w:r>
      <w:hyperlink r:id="rId11">
        <w:r w:rsidDel="00000000" w:rsidR="00000000" w:rsidRPr="00000000">
          <w:rPr>
            <w:color w:val="0563c1"/>
            <w:u w:val="single"/>
            <w:rtl w:val="0"/>
          </w:rPr>
          <w:t xml:space="preserve">Medication </w:t>
        </w:r>
      </w:hyperlink>
      <w:r w:rsidDel="00000000" w:rsidR="00000000" w:rsidRPr="00000000">
        <w:rPr>
          <w:rtl w:val="0"/>
        </w:rPr>
      </w:r>
    </w:p>
    <w:p w:rsidR="00000000" w:rsidDel="00000000" w:rsidP="00000000" w:rsidRDefault="00000000" w:rsidRPr="00000000" w14:paraId="0000002C">
      <w:pPr>
        <w:spacing w:after="180" w:line="240" w:lineRule="auto"/>
        <w:jc w:val="both"/>
        <w:rPr>
          <w:rFonts w:ascii="Calibri" w:cs="Calibri" w:eastAsia="Calibri" w:hAnsi="Calibri"/>
          <w:b w:val="1"/>
          <w:bCs w:val="1"/>
          <w:sz w:val="27"/>
          <w:szCs w:val="27"/>
        </w:rPr>
      </w:pPr>
      <w:bookmarkStart w:colFirst="0" w:colLast="0" w:name="_heading=h.32fwgumurauw" w:id="1"/>
      <w:bookmarkEnd w:id="1"/>
      <w:r w:rsidDel="00000000" w:rsidR="00000000" w:rsidRPr="00000000">
        <w:rPr>
          <w:rtl w:val="0"/>
        </w:rPr>
      </w:r>
    </w:p>
    <w:p w:rsidR="00000000" w:rsidDel="00000000" w:rsidP="00000000" w:rsidRDefault="00000000" w:rsidRPr="00000000" w14:paraId="0000002D">
      <w:pPr>
        <w:spacing w:after="180" w:line="240" w:lineRule="auto"/>
        <w:jc w:val="both"/>
        <w:rPr>
          <w:rFonts w:ascii="Calibri" w:cs="Calibri" w:eastAsia="Calibri" w:hAnsi="Calibri"/>
          <w:b w:val="1"/>
          <w:bCs w:val="1"/>
          <w:sz w:val="27"/>
          <w:szCs w:val="27"/>
        </w:rPr>
      </w:pPr>
      <w:r w:rsidDel="00000000" w:rsidR="00000000" w:rsidRPr="00000000">
        <w:rPr>
          <w:rFonts w:ascii="Calibri" w:cs="Calibri" w:eastAsia="Calibri" w:hAnsi="Calibri"/>
          <w:b w:val="1"/>
          <w:bCs w:val="1"/>
          <w:sz w:val="27"/>
          <w:szCs w:val="27"/>
          <w:rtl w:val="0"/>
        </w:rPr>
        <w:t xml:space="preserve">COMMUNICATION</w:t>
      </w:r>
    </w:p>
    <w:p w:rsidR="00000000" w:rsidDel="00000000" w:rsidP="00000000" w:rsidRDefault="00000000" w:rsidRPr="00000000" w14:paraId="0000002E">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staff </w:t>
      </w:r>
      <w:r w:rsidDel="00000000" w:rsidR="00000000" w:rsidRPr="00000000">
        <w:rPr>
          <w:rtl w:val="0"/>
        </w:rPr>
        <w:t xml:space="preserve">Google drive</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36">
      <w:pPr>
        <w:jc w:val="both"/>
        <w:rPr>
          <w:rFonts w:ascii="Calibri" w:cs="Calibri" w:eastAsia="Calibri" w:hAnsi="Calibri"/>
          <w:b w:val="1"/>
          <w:bCs w:val="1"/>
          <w:sz w:val="27"/>
          <w:szCs w:val="27"/>
        </w:rPr>
      </w:pPr>
      <w:r w:rsidDel="00000000" w:rsidR="00000000" w:rsidRPr="00000000">
        <w:rPr>
          <w:rtl w:val="0"/>
        </w:rPr>
      </w:r>
    </w:p>
    <w:p w:rsidR="00000000" w:rsidDel="00000000" w:rsidP="00000000" w:rsidRDefault="00000000" w:rsidRPr="00000000" w14:paraId="00000037">
      <w:pPr>
        <w:jc w:val="both"/>
        <w:rPr>
          <w:rFonts w:ascii="Calibri" w:cs="Calibri" w:eastAsia="Calibri" w:hAnsi="Calibri"/>
          <w:b w:val="1"/>
          <w:bCs w:val="1"/>
          <w:sz w:val="27"/>
          <w:szCs w:val="27"/>
        </w:rPr>
      </w:pPr>
      <w:r w:rsidDel="00000000" w:rsidR="00000000" w:rsidRPr="00000000">
        <w:rPr>
          <w:rFonts w:ascii="Calibri" w:cs="Calibri" w:eastAsia="Calibri" w:hAnsi="Calibri"/>
          <w:b w:val="1"/>
          <w:bCs w:val="1"/>
          <w:sz w:val="27"/>
          <w:szCs w:val="27"/>
          <w:rtl w:val="0"/>
        </w:rPr>
        <w:t xml:space="preserve">POLICY REVIEW AND APPROVAL</w:t>
      </w:r>
    </w:p>
    <w:tbl>
      <w:tblPr>
        <w:tblStyle w:val="Table1"/>
        <w:tblW w:w="90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2925"/>
        <w:gridCol w:w="6075"/>
        <w:tblGridChange w:id="0">
          <w:tblGrid>
            <w:gridCol w:w="2925"/>
            <w:gridCol w:w="6075"/>
          </w:tblGrid>
        </w:tblGridChange>
      </w:tblGrid>
      <w:tr>
        <w:trPr>
          <w:cantSplit w:val="0"/>
          <w:tblHeader w:val="0"/>
        </w:trPr>
        <w:tc>
          <w:tcPr>
            <w:shd w:fill="auto" w:val="clear"/>
          </w:tcPr>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Policy last reviewed </w:t>
            </w:r>
            <w:r w:rsidDel="00000000" w:rsidR="00000000" w:rsidRPr="00000000">
              <w:rPr>
                <w:rtl w:val="0"/>
              </w:rPr>
            </w:r>
          </w:p>
        </w:tc>
        <w:tc>
          <w:tcPr>
            <w:shd w:fill="auto" w:val="clear"/>
          </w:tcPr>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16</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October 2024</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Approved by </w:t>
            </w:r>
            <w:r w:rsidDel="00000000" w:rsidR="00000000" w:rsidRPr="00000000">
              <w:rPr>
                <w:rtl w:val="0"/>
              </w:rPr>
            </w:r>
          </w:p>
        </w:tc>
        <w:tc>
          <w:tcPr>
            <w:shd w:fill="auto" w:val="clear"/>
          </w:tcPr>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P</w:t>
            </w:r>
            <w:r w:rsidDel="00000000" w:rsidR="00000000" w:rsidRPr="00000000">
              <w:rPr>
                <w:rtl w:val="0"/>
              </w:rPr>
              <w:t xml:space="preserve">rincipal</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Next scheduled review date </w:t>
            </w:r>
            <w:r w:rsidDel="00000000" w:rsidR="00000000" w:rsidRPr="00000000">
              <w:rPr>
                <w:rtl w:val="0"/>
              </w:rPr>
            </w:r>
          </w:p>
        </w:tc>
        <w:tc>
          <w:tcPr>
            <w:shd w:fill="auto" w:val="clear"/>
          </w:tcPr>
          <w:p w:rsidR="00000000" w:rsidDel="00000000" w:rsidP="00000000" w:rsidRDefault="00000000" w:rsidRPr="00000000" w14:paraId="0000003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July 2027</w:t>
            </w:r>
            <w:r w:rsidDel="00000000" w:rsidR="00000000" w:rsidRPr="00000000">
              <w:rPr>
                <w:rtl w:val="0"/>
              </w:rPr>
            </w:r>
          </w:p>
        </w:tc>
      </w:tr>
    </w:tbl>
    <w:p w:rsidR="00000000" w:rsidDel="00000000" w:rsidP="00000000" w:rsidRDefault="00000000" w:rsidRPr="00000000" w14:paraId="0000003E">
      <w:pPr>
        <w:spacing w:after="240" w:before="40" w:lineRule="auto"/>
        <w:jc w:val="both"/>
        <w:rPr>
          <w:rFonts w:ascii="Calibri" w:cs="Calibri" w:eastAsia="Calibri" w:hAnsi="Calibri"/>
          <w:b w:val="1"/>
          <w:bCs w:val="1"/>
          <w:smallCaps w:val="1"/>
          <w:color w:val="5b9bd5"/>
          <w:sz w:val="26"/>
          <w:szCs w:val="26"/>
        </w:rPr>
      </w:pPr>
      <w:r w:rsidDel="00000000" w:rsidR="00000000" w:rsidRPr="00000000">
        <w:rPr>
          <w:rtl w:val="0"/>
        </w:rPr>
      </w:r>
    </w:p>
    <w:p w:rsidR="00000000" w:rsidDel="00000000" w:rsidP="00000000" w:rsidRDefault="00000000" w:rsidRPr="00000000" w14:paraId="0000003F">
      <w:pPr>
        <w:spacing w:after="240" w:before="40" w:lineRule="auto"/>
        <w:jc w:val="both"/>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sectPr>
      <w:footerReference r:id="rId1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40" w:line="240" w:lineRule="auto"/>
    </w:pPr>
    <w:rPr>
      <w:rFonts w:ascii="Calibri" w:cs="Calibri" w:eastAsia="Calibri" w:hAnsi="Calibri"/>
      <w:b w:val="1"/>
      <w:bCs w:val="1"/>
      <w:smallCaps w:val="1"/>
      <w:color w:val="5b9bd5"/>
      <w:sz w:val="44"/>
      <w:szCs w:val="44"/>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2.education.vic.gov.au/pal/medication/policy" TargetMode="External"/><Relationship Id="rId10" Type="http://schemas.openxmlformats.org/officeDocument/2006/relationships/hyperlink" Target="https://www2.education.vic.gov.au/pal/reporting-and-managing-school-incidents-including-emergencies/policy" TargetMode="External"/><Relationship Id="rId12" Type="http://schemas.openxmlformats.org/officeDocument/2006/relationships/footer" Target="footer1.xml"/><Relationship Id="rId9" Type="http://schemas.openxmlformats.org/officeDocument/2006/relationships/hyperlink" Target="https://www2.education.vic.gov.au/pal/first-aid-students-and-staff/guidance/first-aid-ki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pbEEc0BhJMlMQVXvz13qvq5/Q==">CgMxLjAyDmguOHNweDJqaGFqcDR3Mg5oLjMyZndndW11cmF1dzgAciExME94NlZwTDhLVzJpQzU2ancwbmpPSnphU0cyZS1Gb0w=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DET_EDRMS_SecClass</vt:lpwstr>
  </property>
  <property fmtid="{D5CDD505-2E9C-101B-9397-08002B2CF9AE}" pid="5" name="DET_EDRMS_BusUnit">
    <vt:lpwstr>DET_EDRMS_BusUnit</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{6feb6471-75d7-4da5-bf28-69e82024bdf1}</vt:lpwstr>
  </property>
  <property fmtid="{D5CDD505-2E9C-101B-9397-08002B2CF9AE}" pid="10" name="RecordPoint_ActiveItemWebId">
    <vt:lpwstr>{603f2397-5de8-47f6-bd19-8ee820c94c7c}</vt:lpwstr>
  </property>
  <property fmtid="{D5CDD505-2E9C-101B-9397-08002B2CF9AE}" pid="11" name="RecordPoint_RecordNumberSubmitted">
    <vt:lpwstr>R2018/086798</vt:lpwstr>
  </property>
  <property fmtid="{D5CDD505-2E9C-101B-9397-08002B2CF9AE}" pid="12" name="RecordPoint_SubmissionCompleted">
    <vt:lpwstr>2018-02-19T11:54:46.1949169+11:00</vt:lpwstr>
  </property>
  <property fmtid="{D5CDD505-2E9C-101B-9397-08002B2CF9AE}" pid="13" name="_docset_NoMedatataSyncRequired">
    <vt:lpwstr>False</vt:lpwstr>
  </property>
</Properties>
</file>