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5D78F" w14:textId="49ACB612" w:rsidR="00184525" w:rsidRDefault="00990907" w:rsidP="00990907">
      <w:pPr>
        <w:keepNext/>
        <w:keepLines/>
        <w:spacing w:before="40" w:after="240"/>
        <w:jc w:val="center"/>
        <w:outlineLvl w:val="0"/>
        <w:rPr>
          <w:rFonts w:asciiTheme="majorHAnsi" w:eastAsiaTheme="majorEastAsia" w:hAnsiTheme="majorHAnsi" w:cstheme="majorBidi"/>
          <w:b/>
          <w:sz w:val="44"/>
          <w:szCs w:val="32"/>
        </w:rPr>
      </w:pPr>
      <w:r w:rsidRPr="00990907">
        <w:rPr>
          <w:noProof/>
          <w:lang w:eastAsia="en-AU"/>
        </w:rPr>
        <w:drawing>
          <wp:anchor distT="0" distB="0" distL="114300" distR="114300" simplePos="0" relativeHeight="251659264" behindDoc="0" locked="0" layoutInCell="1" allowOverlap="1" wp14:anchorId="09129487" wp14:editId="025B3A83">
            <wp:simplePos x="0" y="0"/>
            <wp:positionH relativeFrom="column">
              <wp:posOffset>600075</wp:posOffset>
            </wp:positionH>
            <wp:positionV relativeFrom="paragraph">
              <wp:posOffset>0</wp:posOffset>
            </wp:positionV>
            <wp:extent cx="466725" cy="612140"/>
            <wp:effectExtent l="0" t="0" r="9525" b="0"/>
            <wp:wrapNone/>
            <wp:docPr id="5" name="Picture 3" descr="Description: Harrisfield PS Logo"/>
            <wp:cNvGraphicFramePr/>
            <a:graphic xmlns:a="http://schemas.openxmlformats.org/drawingml/2006/main">
              <a:graphicData uri="http://schemas.openxmlformats.org/drawingml/2006/picture">
                <pic:pic xmlns:pic="http://schemas.openxmlformats.org/drawingml/2006/picture">
                  <pic:nvPicPr>
                    <pic:cNvPr id="5" name="Picture 3" descr="Description: Harrisfield PS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2C1D78" w:rsidRPr="00990907">
        <w:rPr>
          <w:rFonts w:asciiTheme="majorHAnsi" w:eastAsiaTheme="majorEastAsia" w:hAnsiTheme="majorHAnsi" w:cstheme="majorBidi"/>
          <w:b/>
          <w:sz w:val="44"/>
          <w:szCs w:val="32"/>
        </w:rPr>
        <w:t xml:space="preserve">STUDENT WELLBEING AND </w:t>
      </w:r>
      <w:r w:rsidR="002C1D78" w:rsidRPr="00990907">
        <w:rPr>
          <w:rFonts w:asciiTheme="majorHAnsi" w:eastAsiaTheme="majorEastAsia" w:hAnsiTheme="majorHAnsi" w:cstheme="majorBidi"/>
          <w:b/>
          <w:sz w:val="44"/>
          <w:szCs w:val="32"/>
        </w:rPr>
        <w:br/>
        <w:t>ENGAGEMENT POLICY</w:t>
      </w:r>
    </w:p>
    <w:p w14:paraId="644B53DB" w14:textId="77777777" w:rsidR="00C627F3" w:rsidRPr="007777F5" w:rsidRDefault="00C627F3" w:rsidP="00C627F3">
      <w:pPr>
        <w:rPr>
          <w:b/>
          <w:bCs/>
        </w:rPr>
      </w:pPr>
      <w:r w:rsidRPr="007777F5">
        <w:rPr>
          <w:noProof/>
          <w:lang w:eastAsia="en-AU"/>
        </w:rPr>
        <w:drawing>
          <wp:anchor distT="0" distB="0" distL="114300" distR="114300" simplePos="0" relativeHeight="251662336" behindDoc="0" locked="0" layoutInCell="1" allowOverlap="1" wp14:anchorId="0D325CB2" wp14:editId="601ACB04">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0" w:name="_Toc528849074"/>
      <w:r w:rsidRPr="007777F5">
        <w:rPr>
          <w:noProof/>
          <w:lang w:eastAsia="en-AU"/>
        </w:rPr>
        <w:drawing>
          <wp:anchor distT="0" distB="0" distL="114300" distR="114300" simplePos="0" relativeHeight="251661312" behindDoc="0" locked="0" layoutInCell="1" allowOverlap="1" wp14:anchorId="7EEB34B0" wp14:editId="205134C8">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7777F5">
        <w:rPr>
          <w:b/>
          <w:bCs/>
        </w:rPr>
        <w:t>Help for non-English speakers</w:t>
      </w:r>
    </w:p>
    <w:p w14:paraId="38DCE462" w14:textId="670120B4" w:rsidR="00C627F3" w:rsidRDefault="00C627F3" w:rsidP="00C627F3">
      <w:r w:rsidRPr="007777F5">
        <w:t>If you need help to understand the information in this policy</w:t>
      </w:r>
      <w:r w:rsidR="00381BE5">
        <w:t>,</w:t>
      </w:r>
      <w:r w:rsidRPr="007777F5">
        <w:t xml:space="preserve"> please contact </w:t>
      </w:r>
      <w:r>
        <w:t>the school office on (03) 9546 9210</w:t>
      </w:r>
      <w:r w:rsidRPr="007777F5">
        <w:t>.</w:t>
      </w:r>
    </w:p>
    <w:p w14:paraId="7170954B" w14:textId="77777777" w:rsidR="00C627F3" w:rsidRDefault="00C627F3" w:rsidP="004126FB">
      <w:pPr>
        <w:jc w:val="both"/>
        <w:outlineLvl w:val="1"/>
        <w:rPr>
          <w:rFonts w:asciiTheme="majorHAnsi" w:eastAsiaTheme="majorEastAsia" w:hAnsiTheme="majorHAnsi" w:cstheme="majorBidi"/>
          <w:b/>
          <w:caps/>
          <w:sz w:val="26"/>
          <w:szCs w:val="26"/>
        </w:rPr>
      </w:pPr>
    </w:p>
    <w:p w14:paraId="637E3AFE" w14:textId="6662A569" w:rsidR="008F633F" w:rsidRPr="00990907" w:rsidRDefault="00BB1D8A" w:rsidP="004126FB">
      <w:pPr>
        <w:jc w:val="both"/>
        <w:outlineLvl w:val="1"/>
        <w:rPr>
          <w:rFonts w:asciiTheme="majorHAnsi" w:eastAsiaTheme="majorEastAsia" w:hAnsiTheme="majorHAnsi" w:cstheme="majorBidi"/>
          <w:b/>
          <w:caps/>
          <w:sz w:val="26"/>
          <w:szCs w:val="26"/>
        </w:rPr>
      </w:pPr>
      <w:r w:rsidRPr="00990907">
        <w:rPr>
          <w:rFonts w:asciiTheme="majorHAnsi" w:eastAsiaTheme="majorEastAsia" w:hAnsiTheme="majorHAnsi" w:cstheme="majorBidi"/>
          <w:b/>
          <w:caps/>
          <w:sz w:val="26"/>
          <w:szCs w:val="26"/>
        </w:rPr>
        <w:t>Purpose</w:t>
      </w:r>
    </w:p>
    <w:p w14:paraId="09AB5794" w14:textId="6C47620D" w:rsidR="001F3E1E" w:rsidRPr="00990907" w:rsidRDefault="002C1D78" w:rsidP="002C1D78">
      <w:pPr>
        <w:jc w:val="both"/>
      </w:pPr>
      <w:r w:rsidRPr="00990907">
        <w:t>The purpose of this policy is to</w:t>
      </w:r>
      <w:r w:rsidR="00731F01" w:rsidRPr="00990907">
        <w:t xml:space="preserve"> ensure that all </w:t>
      </w:r>
      <w:r w:rsidR="00004150" w:rsidRPr="00990907">
        <w:t xml:space="preserve">students </w:t>
      </w:r>
      <w:r w:rsidR="001F3E1E" w:rsidRPr="00990907">
        <w:t>and members of our school community understand:</w:t>
      </w:r>
    </w:p>
    <w:p w14:paraId="6702D490" w14:textId="653B6859" w:rsidR="001F3E1E" w:rsidRPr="00990907" w:rsidRDefault="002C1D78" w:rsidP="002C1D78">
      <w:pPr>
        <w:pStyle w:val="ListParagraph"/>
        <w:numPr>
          <w:ilvl w:val="0"/>
          <w:numId w:val="15"/>
        </w:numPr>
        <w:jc w:val="both"/>
      </w:pPr>
      <w:r w:rsidRPr="00990907">
        <w:t>o</w:t>
      </w:r>
      <w:r w:rsidR="001F3E1E" w:rsidRPr="00990907">
        <w:t>ur commitment to providing a safe and supportive learning environment for students</w:t>
      </w:r>
    </w:p>
    <w:p w14:paraId="379D0E27" w14:textId="12F83D8E" w:rsidR="001F3E1E" w:rsidRPr="00990907" w:rsidRDefault="002C1D78" w:rsidP="002C1D78">
      <w:pPr>
        <w:pStyle w:val="ListParagraph"/>
        <w:numPr>
          <w:ilvl w:val="0"/>
          <w:numId w:val="15"/>
        </w:numPr>
        <w:jc w:val="both"/>
      </w:pPr>
      <w:r w:rsidRPr="00990907">
        <w:t>e</w:t>
      </w:r>
      <w:r w:rsidR="001F3E1E" w:rsidRPr="00990907">
        <w:t>xpectations for positive student behaviour</w:t>
      </w:r>
    </w:p>
    <w:p w14:paraId="39195CF1" w14:textId="6FD777AB" w:rsidR="001F3E1E" w:rsidRPr="00990907" w:rsidRDefault="002C1D78" w:rsidP="002C1D78">
      <w:pPr>
        <w:pStyle w:val="ListParagraph"/>
        <w:numPr>
          <w:ilvl w:val="0"/>
          <w:numId w:val="15"/>
        </w:numPr>
        <w:jc w:val="both"/>
      </w:pPr>
      <w:r w:rsidRPr="00990907">
        <w:t>s</w:t>
      </w:r>
      <w:r w:rsidR="001F3E1E" w:rsidRPr="00990907">
        <w:t>upport available to students and families</w:t>
      </w:r>
    </w:p>
    <w:p w14:paraId="7CAA1DFA" w14:textId="3D0364BD" w:rsidR="008F633F" w:rsidRPr="00990907" w:rsidRDefault="002C1D78" w:rsidP="002C1D78">
      <w:pPr>
        <w:pStyle w:val="ListParagraph"/>
        <w:numPr>
          <w:ilvl w:val="0"/>
          <w:numId w:val="15"/>
        </w:numPr>
        <w:jc w:val="both"/>
      </w:pPr>
      <w:r w:rsidRPr="00990907">
        <w:t>o</w:t>
      </w:r>
      <w:r w:rsidR="001F3E1E" w:rsidRPr="00990907">
        <w:t xml:space="preserve">ur school’s policies and procedures for responding to inappropriate student behaviour. </w:t>
      </w:r>
    </w:p>
    <w:p w14:paraId="151F660D" w14:textId="605C1536" w:rsidR="007A36EF" w:rsidRDefault="003D604C" w:rsidP="002C1D78">
      <w:pPr>
        <w:jc w:val="both"/>
        <w:rPr>
          <w:rFonts w:cstheme="minorHAnsi"/>
          <w:color w:val="000000"/>
        </w:rPr>
      </w:pPr>
      <w:r>
        <w:rPr>
          <w:rFonts w:cstheme="minorHAnsi"/>
        </w:rPr>
        <w:t>Harrisfield Primary School</w:t>
      </w:r>
      <w:r w:rsidR="00595CD8" w:rsidRPr="00990907">
        <w:rPr>
          <w:rFonts w:cstheme="minorHAnsi"/>
        </w:rPr>
        <w:t xml:space="preserve"> </w:t>
      </w:r>
      <w:r w:rsidR="007A36EF" w:rsidRPr="002C1D78">
        <w:rPr>
          <w:rFonts w:cstheme="minorHAnsi"/>
          <w:color w:val="000000"/>
        </w:rPr>
        <w:t>is committed to providing a safe, secure and stimulating learning environment for all students.  We understand that students reach their full potential only when they are happy, healthy and safe, and that a positive school culture</w:t>
      </w:r>
      <w:r w:rsidR="007A36EF">
        <w:rPr>
          <w:rFonts w:cstheme="minorHAnsi"/>
          <w:color w:val="000000"/>
        </w:rPr>
        <w:t>,</w:t>
      </w:r>
      <w:r w:rsidR="007A36EF" w:rsidRPr="002C1D78">
        <w:rPr>
          <w:rFonts w:cstheme="minorHAnsi"/>
          <w:color w:val="000000"/>
        </w:rPr>
        <w:t xml:space="preserve"> </w:t>
      </w:r>
      <w:r w:rsidR="007A36EF">
        <w:rPr>
          <w:rFonts w:cstheme="minorHAnsi"/>
          <w:color w:val="000000"/>
        </w:rPr>
        <w:t>where student participation is encouraged and valued,</w:t>
      </w:r>
      <w:r w:rsidR="007A36EF" w:rsidRPr="002C1D78">
        <w:rPr>
          <w:rFonts w:cstheme="minorHAnsi"/>
          <w:color w:val="000000"/>
        </w:rPr>
        <w:t xml:space="preserve"> helps to engage students and support them in their learning.</w:t>
      </w:r>
      <w:r w:rsidR="007A36EF">
        <w:rPr>
          <w:rFonts w:cstheme="minorHAnsi"/>
          <w:color w:val="000000"/>
        </w:rPr>
        <w:t xml:space="preserve"> </w:t>
      </w:r>
      <w:r w:rsidR="007A36EF" w:rsidRPr="002C1D78">
        <w:rPr>
          <w:rFonts w:cstheme="minorHAnsi"/>
          <w:color w:val="000000"/>
        </w:rPr>
        <w:t xml:space="preserve">Our school acknowledges that student wellbeing and student learning outcomes are closely linked. </w:t>
      </w:r>
    </w:p>
    <w:p w14:paraId="79A7A9C9" w14:textId="39232A6D" w:rsidR="00595CD8" w:rsidRPr="00990907" w:rsidRDefault="00595CD8" w:rsidP="002C1D78">
      <w:pPr>
        <w:jc w:val="both"/>
      </w:pPr>
      <w:r w:rsidRPr="00990907">
        <w:t>T</w:t>
      </w:r>
      <w:r w:rsidR="001F3E1E" w:rsidRPr="00990907">
        <w:t xml:space="preserve">he objective of this policy is to support our school to create and maintain </w:t>
      </w:r>
      <w:r w:rsidRPr="00990907">
        <w:t>a safe, supportive and inclusive school environment consistent with our school’s values.</w:t>
      </w:r>
    </w:p>
    <w:p w14:paraId="0D202B90" w14:textId="4B3FBBB7" w:rsidR="008F633F" w:rsidRPr="00990907" w:rsidRDefault="00BB1D8A" w:rsidP="004126FB">
      <w:pPr>
        <w:jc w:val="both"/>
        <w:outlineLvl w:val="1"/>
        <w:rPr>
          <w:rFonts w:asciiTheme="majorHAnsi" w:eastAsiaTheme="majorEastAsia" w:hAnsiTheme="majorHAnsi" w:cstheme="majorBidi"/>
          <w:b/>
          <w:caps/>
          <w:sz w:val="26"/>
          <w:szCs w:val="26"/>
        </w:rPr>
      </w:pPr>
      <w:r w:rsidRPr="00990907">
        <w:rPr>
          <w:rFonts w:asciiTheme="majorHAnsi" w:eastAsiaTheme="majorEastAsia" w:hAnsiTheme="majorHAnsi" w:cstheme="majorBidi"/>
          <w:b/>
          <w:caps/>
          <w:sz w:val="26"/>
          <w:szCs w:val="26"/>
        </w:rPr>
        <w:t>Scope</w:t>
      </w:r>
    </w:p>
    <w:p w14:paraId="2633E3F1" w14:textId="73712F5E" w:rsidR="008F633F" w:rsidRDefault="008F633F" w:rsidP="002C1D78">
      <w:pPr>
        <w:jc w:val="both"/>
      </w:pPr>
      <w:r w:rsidRPr="00990907">
        <w:t xml:space="preserve">This policy applies to all school activities, including camps and excursions. </w:t>
      </w:r>
    </w:p>
    <w:p w14:paraId="39D820B5" w14:textId="5C58E3A8" w:rsidR="00387660" w:rsidRPr="00387660" w:rsidRDefault="00387660" w:rsidP="00387660">
      <w:pPr>
        <w:pStyle w:val="Default"/>
        <w:rPr>
          <w:rFonts w:asciiTheme="minorHAnsi" w:hAnsiTheme="minorHAnsi" w:cstheme="minorHAnsi"/>
          <w:sz w:val="22"/>
          <w:szCs w:val="22"/>
        </w:rPr>
      </w:pPr>
      <w:r w:rsidRPr="00387660">
        <w:rPr>
          <w:rFonts w:asciiTheme="minorHAnsi" w:hAnsiTheme="minorHAnsi" w:cstheme="minorHAnsi"/>
          <w:sz w:val="22"/>
          <w:szCs w:val="22"/>
        </w:rPr>
        <w:t xml:space="preserve">This policy forms a critical component of ensuring that </w:t>
      </w:r>
      <w:r w:rsidR="003D604C">
        <w:rPr>
          <w:rFonts w:asciiTheme="minorHAnsi" w:hAnsiTheme="minorHAnsi" w:cstheme="minorHAnsi"/>
          <w:sz w:val="22"/>
          <w:szCs w:val="22"/>
        </w:rPr>
        <w:t>Harrisfield Primary School</w:t>
      </w:r>
      <w:r w:rsidRPr="00387660">
        <w:rPr>
          <w:rFonts w:asciiTheme="minorHAnsi" w:hAnsiTheme="minorHAnsi" w:cstheme="minorHAnsi"/>
          <w:sz w:val="22"/>
          <w:szCs w:val="22"/>
        </w:rPr>
        <w:t xml:space="preserve"> is a </w:t>
      </w:r>
      <w:r w:rsidRPr="00A87AF8">
        <w:rPr>
          <w:rFonts w:asciiTheme="minorHAnsi" w:hAnsiTheme="minorHAnsi" w:cstheme="minorHAnsi"/>
          <w:sz w:val="22"/>
          <w:szCs w:val="22"/>
        </w:rPr>
        <w:t>Child Safe School</w:t>
      </w:r>
      <w:r w:rsidRPr="00387660">
        <w:rPr>
          <w:rFonts w:asciiTheme="minorHAnsi" w:hAnsiTheme="minorHAnsi" w:cstheme="minorHAnsi"/>
          <w:sz w:val="22"/>
          <w:szCs w:val="22"/>
        </w:rPr>
        <w:t xml:space="preserve">. </w:t>
      </w:r>
    </w:p>
    <w:p w14:paraId="58330F20" w14:textId="77777777" w:rsidR="00387660" w:rsidRPr="00990907" w:rsidRDefault="00387660" w:rsidP="002C1D78">
      <w:pPr>
        <w:jc w:val="both"/>
      </w:pPr>
    </w:p>
    <w:p w14:paraId="487BC1D6" w14:textId="1D453949" w:rsidR="009B083B" w:rsidRPr="00990907" w:rsidRDefault="00BB1D8A" w:rsidP="004126FB">
      <w:pPr>
        <w:jc w:val="both"/>
        <w:outlineLvl w:val="1"/>
        <w:rPr>
          <w:rFonts w:asciiTheme="majorHAnsi" w:eastAsiaTheme="majorEastAsia" w:hAnsiTheme="majorHAnsi" w:cstheme="majorBidi"/>
          <w:b/>
          <w:caps/>
          <w:sz w:val="26"/>
          <w:szCs w:val="26"/>
        </w:rPr>
      </w:pPr>
      <w:r w:rsidRPr="00990907">
        <w:rPr>
          <w:rFonts w:asciiTheme="majorHAnsi" w:eastAsiaTheme="majorEastAsia" w:hAnsiTheme="majorHAnsi" w:cstheme="majorBidi"/>
          <w:b/>
          <w:caps/>
          <w:sz w:val="26"/>
          <w:szCs w:val="26"/>
        </w:rPr>
        <w:t>Contents</w:t>
      </w:r>
    </w:p>
    <w:p w14:paraId="32C72BB8" w14:textId="68128531" w:rsidR="009B083B" w:rsidRPr="00990907" w:rsidRDefault="009B083B" w:rsidP="002C1D78">
      <w:pPr>
        <w:pStyle w:val="ListParagraph"/>
        <w:numPr>
          <w:ilvl w:val="0"/>
          <w:numId w:val="13"/>
        </w:numPr>
        <w:jc w:val="both"/>
      </w:pPr>
      <w:r w:rsidRPr="00990907">
        <w:t>School profile</w:t>
      </w:r>
    </w:p>
    <w:p w14:paraId="298C8BDC" w14:textId="22F1183F" w:rsidR="009B083B" w:rsidRPr="00990907" w:rsidRDefault="009B083B" w:rsidP="002C1D78">
      <w:pPr>
        <w:pStyle w:val="ListParagraph"/>
        <w:numPr>
          <w:ilvl w:val="0"/>
          <w:numId w:val="13"/>
        </w:numPr>
        <w:jc w:val="both"/>
      </w:pPr>
      <w:r w:rsidRPr="00990907">
        <w:t>School values, philosophy and vision</w:t>
      </w:r>
    </w:p>
    <w:p w14:paraId="30C17672" w14:textId="54AAE571" w:rsidR="009B083B" w:rsidRPr="00990907" w:rsidRDefault="007A36EF" w:rsidP="002C1D78">
      <w:pPr>
        <w:pStyle w:val="ListParagraph"/>
        <w:numPr>
          <w:ilvl w:val="0"/>
          <w:numId w:val="13"/>
        </w:numPr>
        <w:jc w:val="both"/>
      </w:pPr>
      <w:r>
        <w:t>Wellbeing and e</w:t>
      </w:r>
      <w:r w:rsidR="009B083B" w:rsidRPr="00990907">
        <w:t>ngagement strategies</w:t>
      </w:r>
    </w:p>
    <w:p w14:paraId="0ED1C9B2" w14:textId="71615947" w:rsidR="009B083B" w:rsidRPr="00990907" w:rsidRDefault="009B083B" w:rsidP="002C1D78">
      <w:pPr>
        <w:pStyle w:val="ListParagraph"/>
        <w:numPr>
          <w:ilvl w:val="0"/>
          <w:numId w:val="13"/>
        </w:numPr>
        <w:jc w:val="both"/>
      </w:pPr>
      <w:r w:rsidRPr="00990907">
        <w:t>Identifying students in need of support</w:t>
      </w:r>
    </w:p>
    <w:p w14:paraId="3EAAFEFD" w14:textId="61632D1F" w:rsidR="009B083B" w:rsidRPr="00990907" w:rsidRDefault="00B9138A" w:rsidP="002C1D78">
      <w:pPr>
        <w:pStyle w:val="ListParagraph"/>
        <w:numPr>
          <w:ilvl w:val="0"/>
          <w:numId w:val="13"/>
        </w:numPr>
        <w:jc w:val="both"/>
      </w:pPr>
      <w:r w:rsidRPr="00990907">
        <w:t xml:space="preserve">Student rights and responsibilities </w:t>
      </w:r>
    </w:p>
    <w:p w14:paraId="34C6EBE2" w14:textId="01D5E25F" w:rsidR="00B9138A" w:rsidRPr="00990907" w:rsidRDefault="00B9138A" w:rsidP="002C1D78">
      <w:pPr>
        <w:pStyle w:val="ListParagraph"/>
        <w:numPr>
          <w:ilvl w:val="0"/>
          <w:numId w:val="13"/>
        </w:numPr>
        <w:jc w:val="both"/>
      </w:pPr>
      <w:r w:rsidRPr="00990907">
        <w:t>Student behavioural expectations</w:t>
      </w:r>
      <w:r w:rsidR="007A36EF">
        <w:t xml:space="preserve"> and management</w:t>
      </w:r>
    </w:p>
    <w:p w14:paraId="786EA96E" w14:textId="752DF927" w:rsidR="009B083B" w:rsidRPr="00990907" w:rsidRDefault="009B083B" w:rsidP="002C1D78">
      <w:pPr>
        <w:pStyle w:val="ListParagraph"/>
        <w:numPr>
          <w:ilvl w:val="0"/>
          <w:numId w:val="13"/>
        </w:numPr>
        <w:jc w:val="both"/>
      </w:pPr>
      <w:r w:rsidRPr="00990907">
        <w:t xml:space="preserve">Engaging with families </w:t>
      </w:r>
    </w:p>
    <w:p w14:paraId="7FBC3923" w14:textId="7E482BEF" w:rsidR="009B083B" w:rsidRDefault="009B083B" w:rsidP="002C1D78">
      <w:pPr>
        <w:pStyle w:val="ListParagraph"/>
        <w:numPr>
          <w:ilvl w:val="0"/>
          <w:numId w:val="13"/>
        </w:numPr>
        <w:jc w:val="both"/>
      </w:pPr>
      <w:r w:rsidRPr="00990907">
        <w:t>Evaluation</w:t>
      </w:r>
      <w:r w:rsidR="00060EF5">
        <w:t>.</w:t>
      </w:r>
      <w:r w:rsidRPr="00990907">
        <w:t xml:space="preserve"> </w:t>
      </w:r>
    </w:p>
    <w:p w14:paraId="31CA6B3B" w14:textId="071C4A85" w:rsidR="00E77BD2" w:rsidRDefault="00E77BD2" w:rsidP="00E77BD2">
      <w:pPr>
        <w:pStyle w:val="ListParagraph"/>
        <w:jc w:val="both"/>
      </w:pPr>
    </w:p>
    <w:p w14:paraId="636395EC" w14:textId="7E7B751E" w:rsidR="00C627F3" w:rsidRDefault="00C627F3" w:rsidP="00E77BD2">
      <w:pPr>
        <w:pStyle w:val="ListParagraph"/>
        <w:jc w:val="both"/>
      </w:pPr>
    </w:p>
    <w:p w14:paraId="6148FFCD" w14:textId="488A37B6" w:rsidR="00C627F3" w:rsidRDefault="00C627F3" w:rsidP="00E77BD2">
      <w:pPr>
        <w:pStyle w:val="ListParagraph"/>
        <w:jc w:val="both"/>
      </w:pPr>
    </w:p>
    <w:p w14:paraId="79880B98" w14:textId="77777777" w:rsidR="00C627F3" w:rsidRPr="00990907" w:rsidRDefault="00C627F3" w:rsidP="00E77BD2">
      <w:pPr>
        <w:pStyle w:val="ListParagraph"/>
        <w:jc w:val="both"/>
      </w:pPr>
    </w:p>
    <w:p w14:paraId="2FBC69F8" w14:textId="16D68D5B" w:rsidR="008F633F" w:rsidRPr="00990907" w:rsidRDefault="00BB1D8A" w:rsidP="004126FB">
      <w:pPr>
        <w:jc w:val="both"/>
        <w:outlineLvl w:val="1"/>
        <w:rPr>
          <w:rFonts w:asciiTheme="majorHAnsi" w:eastAsiaTheme="majorEastAsia" w:hAnsiTheme="majorHAnsi" w:cstheme="majorBidi"/>
          <w:b/>
          <w:caps/>
          <w:sz w:val="26"/>
          <w:szCs w:val="26"/>
        </w:rPr>
      </w:pPr>
      <w:r w:rsidRPr="00990907">
        <w:rPr>
          <w:rFonts w:asciiTheme="majorHAnsi" w:eastAsiaTheme="majorEastAsia" w:hAnsiTheme="majorHAnsi" w:cstheme="majorBidi"/>
          <w:b/>
          <w:caps/>
          <w:sz w:val="26"/>
          <w:szCs w:val="26"/>
        </w:rPr>
        <w:lastRenderedPageBreak/>
        <w:t>Policy</w:t>
      </w:r>
    </w:p>
    <w:p w14:paraId="6A3A2BA1" w14:textId="61AEE209" w:rsidR="00A17B8D" w:rsidRPr="00990907" w:rsidRDefault="008F633F" w:rsidP="00322B32">
      <w:pPr>
        <w:pStyle w:val="ListParagraph"/>
        <w:numPr>
          <w:ilvl w:val="0"/>
          <w:numId w:val="12"/>
        </w:numPr>
        <w:ind w:left="284" w:hanging="357"/>
        <w:jc w:val="both"/>
        <w:outlineLvl w:val="2"/>
        <w:rPr>
          <w:rFonts w:asciiTheme="majorHAnsi" w:eastAsiaTheme="majorEastAsia" w:hAnsiTheme="majorHAnsi" w:cstheme="majorBidi"/>
          <w:b/>
          <w:sz w:val="24"/>
          <w:szCs w:val="24"/>
        </w:rPr>
      </w:pPr>
      <w:r w:rsidRPr="00990907">
        <w:rPr>
          <w:rFonts w:asciiTheme="majorHAnsi" w:eastAsiaTheme="majorEastAsia" w:hAnsiTheme="majorHAnsi" w:cstheme="majorBidi"/>
          <w:b/>
          <w:sz w:val="24"/>
          <w:szCs w:val="24"/>
        </w:rPr>
        <w:t xml:space="preserve">School profile </w:t>
      </w:r>
    </w:p>
    <w:p w14:paraId="380DC9EE" w14:textId="01B09787" w:rsidR="0039053C" w:rsidRPr="00990907" w:rsidRDefault="0039053C" w:rsidP="00322B32">
      <w:pPr>
        <w:pStyle w:val="ListParagraph"/>
        <w:ind w:left="284"/>
        <w:jc w:val="both"/>
        <w:outlineLvl w:val="2"/>
        <w:rPr>
          <w:rFonts w:cstheme="minorHAnsi"/>
          <w:lang w:eastAsia="en-AU"/>
        </w:rPr>
      </w:pPr>
      <w:r w:rsidRPr="00990907">
        <w:rPr>
          <w:rFonts w:cstheme="minorHAnsi"/>
          <w:lang w:eastAsia="en-AU"/>
        </w:rPr>
        <w:t xml:space="preserve">Harrisfield Primary School is a South Eastern suburban primary school that was established in 1955. A wide diversity of cultures, socio-economic groups and </w:t>
      </w:r>
      <w:r w:rsidRPr="00A87AF8">
        <w:rPr>
          <w:rFonts w:cstheme="minorHAnsi"/>
          <w:lang w:eastAsia="en-AU"/>
        </w:rPr>
        <w:t>languages characterise the school community. The school has a current enrolment of 2</w:t>
      </w:r>
      <w:r w:rsidR="00C44FAE">
        <w:rPr>
          <w:rFonts w:cstheme="minorHAnsi"/>
          <w:lang w:eastAsia="en-AU"/>
        </w:rPr>
        <w:t>34</w:t>
      </w:r>
      <w:r w:rsidR="00E31608" w:rsidRPr="00A87AF8">
        <w:rPr>
          <w:rFonts w:cstheme="minorHAnsi"/>
          <w:lang w:eastAsia="en-AU"/>
        </w:rPr>
        <w:t>,</w:t>
      </w:r>
      <w:r w:rsidRPr="00A87AF8">
        <w:rPr>
          <w:rFonts w:cstheme="minorHAnsi"/>
          <w:lang w:eastAsia="en-AU"/>
        </w:rPr>
        <w:t xml:space="preserve"> </w:t>
      </w:r>
      <w:r w:rsidR="00E31608" w:rsidRPr="00A87AF8">
        <w:rPr>
          <w:rFonts w:cstheme="minorHAnsi"/>
          <w:lang w:eastAsia="en-AU"/>
        </w:rPr>
        <w:t xml:space="preserve">with </w:t>
      </w:r>
      <w:r w:rsidRPr="00A87AF8">
        <w:rPr>
          <w:rFonts w:cstheme="minorHAnsi"/>
          <w:lang w:eastAsia="en-AU"/>
        </w:rPr>
        <w:t xml:space="preserve">students speaking </w:t>
      </w:r>
      <w:r w:rsidR="00E31608" w:rsidRPr="00A87AF8">
        <w:rPr>
          <w:rFonts w:cstheme="minorHAnsi"/>
          <w:lang w:eastAsia="en-AU"/>
        </w:rPr>
        <w:t>over</w:t>
      </w:r>
      <w:r w:rsidRPr="00A87AF8">
        <w:rPr>
          <w:rFonts w:cstheme="minorHAnsi"/>
          <w:lang w:eastAsia="en-AU"/>
        </w:rPr>
        <w:t xml:space="preserve"> 40 different languages at home.</w:t>
      </w:r>
    </w:p>
    <w:p w14:paraId="5500CCBA" w14:textId="77777777" w:rsidR="00C627F3" w:rsidRDefault="00C627F3" w:rsidP="00322B32">
      <w:pPr>
        <w:pStyle w:val="ListParagraph"/>
        <w:ind w:left="284"/>
        <w:jc w:val="both"/>
        <w:outlineLvl w:val="2"/>
        <w:rPr>
          <w:rFonts w:cstheme="minorHAnsi"/>
          <w:lang w:eastAsia="en-AU"/>
        </w:rPr>
      </w:pPr>
    </w:p>
    <w:p w14:paraId="56F27BDC" w14:textId="505A7250" w:rsidR="0039053C" w:rsidRPr="00990907" w:rsidRDefault="0039053C" w:rsidP="00322B32">
      <w:pPr>
        <w:pStyle w:val="ListParagraph"/>
        <w:ind w:left="284"/>
        <w:jc w:val="both"/>
        <w:outlineLvl w:val="2"/>
        <w:rPr>
          <w:rFonts w:cstheme="minorHAnsi"/>
          <w:lang w:eastAsia="en-AU"/>
        </w:rPr>
      </w:pPr>
      <w:r w:rsidRPr="00990907">
        <w:rPr>
          <w:rFonts w:cstheme="minorHAnsi"/>
          <w:lang w:eastAsia="en-AU"/>
        </w:rPr>
        <w:t>Our overarching mission at Harrisfield</w:t>
      </w:r>
      <w:r w:rsidR="00381BE5">
        <w:rPr>
          <w:rFonts w:cstheme="minorHAnsi"/>
          <w:lang w:eastAsia="en-AU"/>
        </w:rPr>
        <w:t xml:space="preserve"> Primary School</w:t>
      </w:r>
      <w:r w:rsidRPr="00990907">
        <w:rPr>
          <w:rFonts w:cstheme="minorHAnsi"/>
          <w:lang w:eastAsia="en-AU"/>
        </w:rPr>
        <w:t xml:space="preserve"> is to provide a comprehensive program that embodies our motto, 'Linking Home and Linking School’ in order to engender the value of life-long learning. In order to cater to our highly dynamic demographic, we offer personalised learn</w:t>
      </w:r>
      <w:r w:rsidR="00100A5B">
        <w:rPr>
          <w:rFonts w:cstheme="minorHAnsi"/>
          <w:lang w:eastAsia="en-AU"/>
        </w:rPr>
        <w:t>ing to all students as well as</w:t>
      </w:r>
      <w:r w:rsidRPr="00990907">
        <w:rPr>
          <w:rFonts w:cstheme="minorHAnsi"/>
          <w:lang w:eastAsia="en-AU"/>
        </w:rPr>
        <w:t xml:space="preserve"> comprehensive wellbeing and support program</w:t>
      </w:r>
      <w:r w:rsidR="00100A5B">
        <w:rPr>
          <w:rFonts w:cstheme="minorHAnsi"/>
          <w:lang w:eastAsia="en-AU"/>
        </w:rPr>
        <w:t>s</w:t>
      </w:r>
      <w:r w:rsidRPr="00990907">
        <w:rPr>
          <w:rFonts w:cstheme="minorHAnsi"/>
          <w:lang w:eastAsia="en-AU"/>
        </w:rPr>
        <w:t xml:space="preserve"> for both students and their families. </w:t>
      </w:r>
    </w:p>
    <w:p w14:paraId="2F868149" w14:textId="77777777" w:rsidR="0039053C" w:rsidRPr="00990907" w:rsidRDefault="0039053C" w:rsidP="00322B32">
      <w:pPr>
        <w:pStyle w:val="ListParagraph"/>
        <w:ind w:left="284"/>
        <w:jc w:val="both"/>
        <w:outlineLvl w:val="2"/>
        <w:rPr>
          <w:rFonts w:cstheme="minorHAnsi"/>
          <w:lang w:eastAsia="en-AU"/>
        </w:rPr>
      </w:pPr>
    </w:p>
    <w:p w14:paraId="561AA99B" w14:textId="0FFA15D6" w:rsidR="0039053C" w:rsidRPr="00990907" w:rsidRDefault="0039053C" w:rsidP="00322B32">
      <w:pPr>
        <w:pStyle w:val="ListParagraph"/>
        <w:ind w:left="284"/>
        <w:jc w:val="both"/>
        <w:outlineLvl w:val="2"/>
        <w:rPr>
          <w:rFonts w:cstheme="minorHAnsi"/>
          <w:lang w:eastAsia="en-AU"/>
        </w:rPr>
      </w:pPr>
      <w:r w:rsidRPr="00C03B04">
        <w:rPr>
          <w:rFonts w:cstheme="minorHAnsi"/>
          <w:lang w:eastAsia="en-AU"/>
        </w:rPr>
        <w:t xml:space="preserve">All students have individual learning goals for </w:t>
      </w:r>
      <w:r w:rsidR="00C627F3">
        <w:rPr>
          <w:rFonts w:cstheme="minorHAnsi"/>
          <w:lang w:eastAsia="en-AU"/>
        </w:rPr>
        <w:t>literacy and numeracy and</w:t>
      </w:r>
      <w:r w:rsidRPr="00C03B04">
        <w:rPr>
          <w:rFonts w:cstheme="minorHAnsi"/>
          <w:lang w:eastAsia="en-AU"/>
        </w:rPr>
        <w:t xml:space="preserve"> are </w:t>
      </w:r>
      <w:r w:rsidR="00C03B04" w:rsidRPr="00C03B04">
        <w:rPr>
          <w:rFonts w:cstheme="minorHAnsi"/>
          <w:lang w:eastAsia="en-AU"/>
        </w:rPr>
        <w:t xml:space="preserve">developing the skill of being </w:t>
      </w:r>
      <w:r w:rsidRPr="00C03B04">
        <w:rPr>
          <w:rFonts w:cstheme="minorHAnsi"/>
          <w:lang w:eastAsia="en-AU"/>
        </w:rPr>
        <w:t>cognisant of when they have achieved each goal and what specific skill they need to work on next. For each class, students have a clear understanding of the 'learning intention' and 'success criteria'</w:t>
      </w:r>
      <w:r w:rsidRPr="00990907">
        <w:rPr>
          <w:rFonts w:cstheme="minorHAnsi"/>
          <w:lang w:eastAsia="en-AU"/>
        </w:rPr>
        <w:t xml:space="preserve"> and can state the importance of applying effort in order to achieve these outcomes. As a Professional Learning </w:t>
      </w:r>
      <w:r w:rsidR="00BE2F7D" w:rsidRPr="00990907">
        <w:rPr>
          <w:rFonts w:cstheme="minorHAnsi"/>
          <w:lang w:eastAsia="en-AU"/>
        </w:rPr>
        <w:t>Community,</w:t>
      </w:r>
      <w:r w:rsidRPr="00990907">
        <w:rPr>
          <w:rFonts w:cstheme="minorHAnsi"/>
          <w:lang w:eastAsia="en-AU"/>
        </w:rPr>
        <w:t xml:space="preserve"> we have seen the benefits of our practice through increased student achievement, consistent growth in NAPLAN results and continuing favourable Student Attitudes to School survey results. As well as our core instruction, we offer specialist programs in Physical Education, </w:t>
      </w:r>
      <w:r w:rsidR="00C44FAE">
        <w:rPr>
          <w:rFonts w:cstheme="minorHAnsi"/>
          <w:lang w:eastAsia="en-AU"/>
        </w:rPr>
        <w:t>Visual Arts</w:t>
      </w:r>
      <w:r w:rsidR="007A36EF">
        <w:rPr>
          <w:rFonts w:cstheme="minorHAnsi"/>
          <w:lang w:eastAsia="en-AU"/>
        </w:rPr>
        <w:t xml:space="preserve"> and</w:t>
      </w:r>
      <w:r w:rsidR="008C75C1">
        <w:rPr>
          <w:rFonts w:cstheme="minorHAnsi"/>
          <w:lang w:eastAsia="en-AU"/>
        </w:rPr>
        <w:t xml:space="preserve"> Science</w:t>
      </w:r>
      <w:r w:rsidR="007A36EF">
        <w:rPr>
          <w:rFonts w:cstheme="minorHAnsi"/>
          <w:lang w:eastAsia="en-AU"/>
        </w:rPr>
        <w:t>.</w:t>
      </w:r>
    </w:p>
    <w:p w14:paraId="57E98236" w14:textId="77777777" w:rsidR="0039053C" w:rsidRPr="00990907" w:rsidRDefault="0039053C" w:rsidP="00322B32">
      <w:pPr>
        <w:pStyle w:val="ListParagraph"/>
        <w:ind w:left="284"/>
        <w:jc w:val="both"/>
        <w:outlineLvl w:val="2"/>
        <w:rPr>
          <w:rFonts w:cstheme="minorHAnsi"/>
          <w:lang w:eastAsia="en-AU"/>
        </w:rPr>
      </w:pPr>
    </w:p>
    <w:p w14:paraId="53D93D25" w14:textId="087972C7" w:rsidR="008F633F" w:rsidRPr="00990907" w:rsidRDefault="0039053C" w:rsidP="00322B32">
      <w:pPr>
        <w:pStyle w:val="ListParagraph"/>
        <w:ind w:left="284"/>
        <w:jc w:val="both"/>
        <w:outlineLvl w:val="2"/>
        <w:rPr>
          <w:rFonts w:asciiTheme="majorHAnsi" w:eastAsiaTheme="majorEastAsia" w:hAnsiTheme="majorHAnsi" w:cstheme="majorBidi"/>
          <w:sz w:val="24"/>
          <w:szCs w:val="24"/>
        </w:rPr>
      </w:pPr>
      <w:r w:rsidRPr="00990907">
        <w:rPr>
          <w:rFonts w:cstheme="minorHAnsi"/>
          <w:lang w:eastAsia="en-AU"/>
        </w:rPr>
        <w:t>Our whole community adheres to a set of agreed values referred to as ‘ACE’ (Agreement, Communication and Equity) and the respective behaviours linked to these values. Harrisfield</w:t>
      </w:r>
      <w:r w:rsidR="00381BE5">
        <w:rPr>
          <w:rFonts w:cstheme="minorHAnsi"/>
          <w:lang w:eastAsia="en-AU"/>
        </w:rPr>
        <w:t xml:space="preserve"> Primary School</w:t>
      </w:r>
      <w:r w:rsidRPr="00990907">
        <w:rPr>
          <w:rFonts w:cstheme="minorHAnsi"/>
          <w:lang w:eastAsia="en-AU"/>
        </w:rPr>
        <w:t xml:space="preserve"> is a school where we value the individual relationships that we foster between all members of our community, both student and family. All members of our community are genuinely valued. Having positive, respectful relationships impacts upon the way students treat one another and reduces unhelpful behaviour. All issues relating to student management or parent concerns are resolved restoratively using the guiding principles of Restorative Practices, which gives us the unique opportunity of using incidents to strengthen relationships as opposed to damaging interpersonal connections. It also gives us a degree of insight into our students’ personalities and lives outside school, which promotes an increased ability to help them engage effectively with the curriculum. </w:t>
      </w:r>
    </w:p>
    <w:p w14:paraId="7F5BB180" w14:textId="77777777" w:rsidR="00736BA4" w:rsidRPr="00990907" w:rsidRDefault="00736BA4" w:rsidP="0039053C">
      <w:pPr>
        <w:pStyle w:val="ListParagraph"/>
        <w:jc w:val="both"/>
        <w:outlineLvl w:val="2"/>
        <w:rPr>
          <w:rFonts w:asciiTheme="majorHAnsi" w:eastAsiaTheme="majorEastAsia" w:hAnsiTheme="majorHAnsi" w:cstheme="majorBidi"/>
          <w:sz w:val="24"/>
          <w:szCs w:val="24"/>
        </w:rPr>
      </w:pPr>
    </w:p>
    <w:p w14:paraId="5F0A0F70" w14:textId="5A9A9815" w:rsidR="00736BA4" w:rsidRPr="00990907" w:rsidRDefault="00736BA4" w:rsidP="00736BA4">
      <w:pPr>
        <w:pStyle w:val="ListParagraph"/>
        <w:numPr>
          <w:ilvl w:val="0"/>
          <w:numId w:val="12"/>
        </w:numPr>
        <w:jc w:val="both"/>
        <w:rPr>
          <w:b/>
        </w:rPr>
      </w:pPr>
      <w:r w:rsidRPr="00990907">
        <w:rPr>
          <w:b/>
        </w:rPr>
        <w:t>School values, philosophy and vision</w:t>
      </w:r>
    </w:p>
    <w:p w14:paraId="48CCEE78" w14:textId="77777777" w:rsidR="00736BA4" w:rsidRPr="00990907" w:rsidRDefault="00736BA4" w:rsidP="00736BA4">
      <w:pPr>
        <w:pStyle w:val="ListParagraph"/>
        <w:jc w:val="both"/>
        <w:rPr>
          <w:b/>
          <w:highlight w:val="yellow"/>
        </w:rPr>
      </w:pPr>
    </w:p>
    <w:p w14:paraId="77C38D19" w14:textId="77777777" w:rsidR="00736BA4" w:rsidRPr="00990907" w:rsidRDefault="00736BA4" w:rsidP="00736BA4">
      <w:pPr>
        <w:keepNext/>
        <w:keepLines/>
        <w:spacing w:before="40" w:after="120" w:line="240" w:lineRule="auto"/>
        <w:jc w:val="both"/>
        <w:outlineLvl w:val="1"/>
        <w:rPr>
          <w:rFonts w:asciiTheme="majorHAnsi" w:eastAsiaTheme="majorEastAsia" w:hAnsiTheme="majorHAnsi" w:cstheme="majorBidi"/>
          <w:b/>
          <w:caps/>
          <w:sz w:val="26"/>
          <w:szCs w:val="26"/>
        </w:rPr>
      </w:pPr>
      <w:r w:rsidRPr="00990907">
        <w:rPr>
          <w:rFonts w:asciiTheme="majorHAnsi" w:eastAsiaTheme="majorEastAsia" w:hAnsiTheme="majorHAnsi" w:cstheme="majorBidi"/>
          <w:b/>
          <w:caps/>
          <w:sz w:val="26"/>
          <w:szCs w:val="26"/>
        </w:rPr>
        <w:t xml:space="preserve">Vision </w:t>
      </w:r>
    </w:p>
    <w:p w14:paraId="2408E481" w14:textId="459EED3C" w:rsidR="00736BA4" w:rsidRPr="00990907" w:rsidRDefault="00736BA4" w:rsidP="00736BA4">
      <w:pPr>
        <w:spacing w:after="120" w:line="240" w:lineRule="auto"/>
        <w:jc w:val="both"/>
      </w:pPr>
      <w:r w:rsidRPr="00990907">
        <w:t xml:space="preserve">Harrisfield Primary School strives to develop the personal and interpersonal skills of every student to enable them to become active participants of their global community. Our contribution to their learning journey will build the foundations for them to be innovative thinkers and life-long learners, prepared to face the challenges of an </w:t>
      </w:r>
      <w:r w:rsidR="00BE2F7D" w:rsidRPr="00990907">
        <w:t>ever</w:t>
      </w:r>
      <w:r w:rsidR="00BE2F7D">
        <w:t xml:space="preserve"> </w:t>
      </w:r>
      <w:r w:rsidR="00BE2F7D" w:rsidRPr="00990907">
        <w:t>changing</w:t>
      </w:r>
      <w:r w:rsidRPr="00990907">
        <w:t xml:space="preserve"> society.</w:t>
      </w:r>
    </w:p>
    <w:p w14:paraId="6E98E2A6" w14:textId="77777777" w:rsidR="00736BA4" w:rsidRPr="00990907" w:rsidRDefault="00736BA4" w:rsidP="00736BA4">
      <w:pPr>
        <w:pStyle w:val="Heading2"/>
        <w:spacing w:after="120" w:line="240" w:lineRule="auto"/>
        <w:jc w:val="both"/>
        <w:rPr>
          <w:b/>
          <w:caps/>
          <w:color w:val="auto"/>
        </w:rPr>
      </w:pPr>
      <w:r w:rsidRPr="00990907">
        <w:rPr>
          <w:b/>
          <w:caps/>
          <w:color w:val="auto"/>
        </w:rPr>
        <w:t>Mission</w:t>
      </w:r>
    </w:p>
    <w:p w14:paraId="7A3BFD20" w14:textId="77777777" w:rsidR="00736BA4" w:rsidRPr="00990907" w:rsidRDefault="00736BA4" w:rsidP="00736BA4">
      <w:pPr>
        <w:jc w:val="both"/>
        <w:rPr>
          <w:rFonts w:cstheme="minorHAnsi"/>
        </w:rPr>
      </w:pPr>
      <w:r w:rsidRPr="00990907">
        <w:rPr>
          <w:rFonts w:cstheme="minorHAnsi"/>
          <w:lang w:val="en"/>
        </w:rPr>
        <w:t xml:space="preserve">To provide a </w:t>
      </w:r>
      <w:r w:rsidRPr="00990907">
        <w:t xml:space="preserve">secure, caring and harmonious </w:t>
      </w:r>
      <w:r w:rsidRPr="00990907">
        <w:rPr>
          <w:rFonts w:cstheme="minorHAnsi"/>
          <w:lang w:val="en"/>
        </w:rPr>
        <w:t>learning environment which provides every student with the opportunity to experience success.</w:t>
      </w:r>
    </w:p>
    <w:p w14:paraId="41230E00" w14:textId="56EC64D1" w:rsidR="00E77BD2" w:rsidRDefault="00E77BD2" w:rsidP="00736BA4">
      <w:pPr>
        <w:spacing w:after="120" w:line="240" w:lineRule="auto"/>
        <w:jc w:val="both"/>
      </w:pPr>
    </w:p>
    <w:p w14:paraId="4D797616" w14:textId="0000ED57" w:rsidR="008F633F" w:rsidRPr="00990907" w:rsidRDefault="005946BF" w:rsidP="004126FB">
      <w:pPr>
        <w:pStyle w:val="ListParagraph"/>
        <w:numPr>
          <w:ilvl w:val="0"/>
          <w:numId w:val="12"/>
        </w:numPr>
        <w:ind w:left="714" w:hanging="357"/>
        <w:jc w:val="both"/>
        <w:outlineLvl w:val="2"/>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lastRenderedPageBreak/>
        <w:t>Wellbeing and engagement</w:t>
      </w:r>
      <w:r w:rsidR="008F633F" w:rsidRPr="00990907">
        <w:rPr>
          <w:rFonts w:asciiTheme="majorHAnsi" w:eastAsiaTheme="majorEastAsia" w:hAnsiTheme="majorHAnsi" w:cstheme="majorBidi"/>
          <w:b/>
          <w:sz w:val="24"/>
          <w:szCs w:val="24"/>
        </w:rPr>
        <w:t xml:space="preserve"> strategies</w:t>
      </w:r>
    </w:p>
    <w:p w14:paraId="2B8CA70D" w14:textId="1E79C0B3" w:rsidR="005946BF" w:rsidRPr="005946BF" w:rsidRDefault="003D604C" w:rsidP="002C1D78">
      <w:pPr>
        <w:jc w:val="both"/>
        <w:rPr>
          <w:iCs/>
        </w:rPr>
      </w:pPr>
      <w:r>
        <w:t>Harrisfield Primary School</w:t>
      </w:r>
      <w:r w:rsidR="00AB692B" w:rsidRPr="00990907">
        <w:t xml:space="preserve"> </w:t>
      </w:r>
      <w:r w:rsidR="005946BF" w:rsidRPr="005946BF">
        <w:rPr>
          <w:iCs/>
        </w:rPr>
        <w:t>has developed a range of strategies to promote engagement, an inclusive and safe environment, positive behaviour, and respectful relationships for all students in our school. We recognise the importance of student friendships and peer support in helping children and students feel safe and less isolated</w:t>
      </w:r>
      <w:r w:rsidR="005946BF">
        <w:rPr>
          <w:iCs/>
        </w:rPr>
        <w:t>.</w:t>
      </w:r>
      <w:r w:rsidR="005946BF" w:rsidRPr="005946BF">
        <w:rPr>
          <w:iCs/>
        </w:rPr>
        <w:t xml:space="preserve"> We acknowledge that some students may need extra social, emotional or educational support at school, and that the needs of students will change over time as they grow and learn. </w:t>
      </w:r>
    </w:p>
    <w:p w14:paraId="733ED728" w14:textId="36C7D6EA" w:rsidR="00AB692B" w:rsidRPr="00990907" w:rsidRDefault="00AB692B" w:rsidP="002C1D78">
      <w:pPr>
        <w:jc w:val="both"/>
        <w:rPr>
          <w:i/>
          <w:u w:val="single"/>
        </w:rPr>
      </w:pPr>
      <w:r w:rsidRPr="00990907">
        <w:rPr>
          <w:i/>
          <w:u w:val="single"/>
        </w:rPr>
        <w:t>Universal</w:t>
      </w:r>
    </w:p>
    <w:p w14:paraId="1EB752C9" w14:textId="31887977" w:rsidR="003645C1" w:rsidRPr="00990907" w:rsidRDefault="000C565D" w:rsidP="002C1D78">
      <w:pPr>
        <w:pStyle w:val="ListParagraph"/>
        <w:numPr>
          <w:ilvl w:val="0"/>
          <w:numId w:val="2"/>
        </w:numPr>
        <w:jc w:val="both"/>
      </w:pPr>
      <w:r w:rsidRPr="00990907">
        <w:t>h</w:t>
      </w:r>
      <w:r w:rsidR="003645C1" w:rsidRPr="00990907">
        <w:t xml:space="preserve">igh and consistent expectations of all </w:t>
      </w:r>
      <w:r w:rsidR="00935535" w:rsidRPr="00990907">
        <w:t>staff, students and parents and carers</w:t>
      </w:r>
    </w:p>
    <w:p w14:paraId="7119E59A" w14:textId="6B0D5984" w:rsidR="00FA5301" w:rsidRPr="00990907" w:rsidRDefault="000C565D" w:rsidP="002C1D78">
      <w:pPr>
        <w:pStyle w:val="ListParagraph"/>
        <w:numPr>
          <w:ilvl w:val="0"/>
          <w:numId w:val="2"/>
        </w:numPr>
        <w:jc w:val="both"/>
      </w:pPr>
      <w:r w:rsidRPr="00990907">
        <w:t>p</w:t>
      </w:r>
      <w:r w:rsidR="00FA5301" w:rsidRPr="00990907">
        <w:t>rioriti</w:t>
      </w:r>
      <w:r w:rsidR="0022008F" w:rsidRPr="00990907">
        <w:t>s</w:t>
      </w:r>
      <w:r w:rsidR="00FA5301" w:rsidRPr="00990907">
        <w:t>e</w:t>
      </w:r>
      <w:r w:rsidR="0022008F" w:rsidRPr="00990907">
        <w:t xml:space="preserve"> positive relationships between staff and students, recognising the fundamental role this plays in building and sustaining student wellbeing </w:t>
      </w:r>
    </w:p>
    <w:p w14:paraId="3EB31A49" w14:textId="487FDF9C" w:rsidR="0080202B" w:rsidRPr="005946BF" w:rsidRDefault="000C565D" w:rsidP="002C1D78">
      <w:pPr>
        <w:pStyle w:val="ListParagraph"/>
        <w:numPr>
          <w:ilvl w:val="0"/>
          <w:numId w:val="2"/>
        </w:numPr>
        <w:jc w:val="both"/>
      </w:pPr>
      <w:r w:rsidRPr="00990907">
        <w:t>c</w:t>
      </w:r>
      <w:r w:rsidR="0080202B" w:rsidRPr="00990907">
        <w:t>reat</w:t>
      </w:r>
      <w:r w:rsidR="00F2424C" w:rsidRPr="00990907">
        <w:t>ing</w:t>
      </w:r>
      <w:r w:rsidR="0080202B" w:rsidRPr="00990907">
        <w:t xml:space="preserve"> a culture that is inclusive, engag</w:t>
      </w:r>
      <w:r w:rsidR="00F2424C" w:rsidRPr="00990907">
        <w:t>ing</w:t>
      </w:r>
      <w:r w:rsidR="0080202B" w:rsidRPr="00990907">
        <w:t xml:space="preserve"> and </w:t>
      </w:r>
      <w:r w:rsidR="0080202B" w:rsidRPr="005946BF">
        <w:t>supportive</w:t>
      </w:r>
      <w:r w:rsidR="005946BF" w:rsidRPr="005946BF">
        <w:t xml:space="preserve"> and that embraces and celebrates diversity and empowers all students to participate and feel valued</w:t>
      </w:r>
    </w:p>
    <w:p w14:paraId="7AD257F2" w14:textId="6212F580" w:rsidR="00FA5301" w:rsidRPr="00990907" w:rsidRDefault="000C565D" w:rsidP="002C1D78">
      <w:pPr>
        <w:pStyle w:val="ListParagraph"/>
        <w:numPr>
          <w:ilvl w:val="0"/>
          <w:numId w:val="2"/>
        </w:numPr>
        <w:jc w:val="both"/>
      </w:pPr>
      <w:r w:rsidRPr="00990907">
        <w:rPr>
          <w:rFonts w:ascii="Calibri" w:hAnsi="Calibri" w:cs="Calibri"/>
        </w:rPr>
        <w:t>w</w:t>
      </w:r>
      <w:r w:rsidR="00FA5301" w:rsidRPr="00990907">
        <w:rPr>
          <w:rFonts w:ascii="Calibri" w:hAnsi="Calibri" w:cs="Calibri"/>
        </w:rPr>
        <w:t>elcom</w:t>
      </w:r>
      <w:r w:rsidR="002F0915" w:rsidRPr="00990907">
        <w:rPr>
          <w:rFonts w:ascii="Calibri" w:hAnsi="Calibri" w:cs="Calibri"/>
        </w:rPr>
        <w:t>ing</w:t>
      </w:r>
      <w:r w:rsidR="00FA5301" w:rsidRPr="00990907">
        <w:rPr>
          <w:rFonts w:ascii="Calibri" w:hAnsi="Calibri" w:cs="Calibri"/>
        </w:rPr>
        <w:t xml:space="preserve"> all parents/carers and</w:t>
      </w:r>
      <w:r w:rsidR="002F0915" w:rsidRPr="00990907">
        <w:rPr>
          <w:rFonts w:ascii="Calibri" w:hAnsi="Calibri" w:cs="Calibri"/>
        </w:rPr>
        <w:t xml:space="preserve"> being</w:t>
      </w:r>
      <w:r w:rsidR="00FA5301" w:rsidRPr="00990907">
        <w:rPr>
          <w:rFonts w:ascii="Calibri" w:hAnsi="Calibri" w:cs="Calibri"/>
        </w:rPr>
        <w:t xml:space="preserve"> responsive to</w:t>
      </w:r>
      <w:r w:rsidRPr="00990907">
        <w:rPr>
          <w:rFonts w:ascii="Calibri" w:hAnsi="Calibri" w:cs="Calibri"/>
        </w:rPr>
        <w:t xml:space="preserve"> them as partners in learning</w:t>
      </w:r>
    </w:p>
    <w:p w14:paraId="1E949CFD" w14:textId="3AC808FE" w:rsidR="00787AEF" w:rsidRPr="00990907" w:rsidRDefault="000C565D" w:rsidP="002C1D78">
      <w:pPr>
        <w:pStyle w:val="ListParagraph"/>
        <w:numPr>
          <w:ilvl w:val="0"/>
          <w:numId w:val="2"/>
        </w:numPr>
        <w:jc w:val="both"/>
      </w:pPr>
      <w:r w:rsidRPr="00990907">
        <w:t>a</w:t>
      </w:r>
      <w:r w:rsidR="00787AEF" w:rsidRPr="00990907">
        <w:t>nalysing and being responsive to a range of school data such as attendance, Attitudes to School Survey, parent survey data, student management data and school level assessment data</w:t>
      </w:r>
    </w:p>
    <w:p w14:paraId="58C9B0F6" w14:textId="683E82F2" w:rsidR="003645C1" w:rsidRPr="00990907" w:rsidRDefault="000C565D" w:rsidP="002C1D78">
      <w:pPr>
        <w:pStyle w:val="ListParagraph"/>
        <w:numPr>
          <w:ilvl w:val="0"/>
          <w:numId w:val="2"/>
        </w:numPr>
        <w:jc w:val="both"/>
      </w:pPr>
      <w:r w:rsidRPr="00990907">
        <w:t>t</w:t>
      </w:r>
      <w:r w:rsidR="0022008F" w:rsidRPr="00990907">
        <w:t xml:space="preserve">eachers at </w:t>
      </w:r>
      <w:r w:rsidR="003D604C">
        <w:t>Harrisfield Primary School</w:t>
      </w:r>
      <w:r w:rsidR="00F87C79" w:rsidRPr="00990907">
        <w:t xml:space="preserve"> use the Harrisfield </w:t>
      </w:r>
      <w:r w:rsidR="00100A5B" w:rsidRPr="00990907">
        <w:t xml:space="preserve">Instructional Framework </w:t>
      </w:r>
      <w:r w:rsidR="0022008F" w:rsidRPr="00990907">
        <w:t>to ensure an explicit, common and shared model of instruction to ensure that evidenced-based, high yield teaching practices are incorporated into all lessons</w:t>
      </w:r>
    </w:p>
    <w:p w14:paraId="7070B150" w14:textId="458AFFB2" w:rsidR="00AB692B" w:rsidRPr="00990907" w:rsidRDefault="000C565D" w:rsidP="002C1D78">
      <w:pPr>
        <w:pStyle w:val="ListParagraph"/>
        <w:numPr>
          <w:ilvl w:val="0"/>
          <w:numId w:val="2"/>
        </w:numPr>
        <w:jc w:val="both"/>
      </w:pPr>
      <w:r w:rsidRPr="00990907">
        <w:t>t</w:t>
      </w:r>
      <w:r w:rsidR="00AB692B" w:rsidRPr="00990907">
        <w:t xml:space="preserve">eachers at </w:t>
      </w:r>
      <w:r w:rsidR="003D604C">
        <w:t>Harrisfield Primary School</w:t>
      </w:r>
      <w:r w:rsidR="00AB692B" w:rsidRPr="00990907">
        <w:t xml:space="preserve"> adopt a broad range of teaching and assessment approaches to effectively respond to the diverse learning styles, strengths and needs of our students</w:t>
      </w:r>
      <w:r w:rsidR="001319D6" w:rsidRPr="00990907">
        <w:t xml:space="preserve"> and follow the standards set by the Victorian Institute of Teaching</w:t>
      </w:r>
    </w:p>
    <w:p w14:paraId="1E267D8E" w14:textId="7D633383" w:rsidR="00AB692B" w:rsidRDefault="000C565D" w:rsidP="002C1D78">
      <w:pPr>
        <w:pStyle w:val="ListParagraph"/>
        <w:numPr>
          <w:ilvl w:val="0"/>
          <w:numId w:val="2"/>
        </w:numPr>
        <w:jc w:val="both"/>
      </w:pPr>
      <w:r w:rsidRPr="00990907">
        <w:t>o</w:t>
      </w:r>
      <w:r w:rsidR="00AB692B" w:rsidRPr="00990907">
        <w:t xml:space="preserve">ur school’s Statement of Values </w:t>
      </w:r>
      <w:r w:rsidR="005946BF">
        <w:t xml:space="preserve">and School Philosophy </w:t>
      </w:r>
      <w:r w:rsidR="00AB692B" w:rsidRPr="00990907">
        <w:t xml:space="preserve">are incorporated into our curriculum and </w:t>
      </w:r>
      <w:r w:rsidR="00F2424C" w:rsidRPr="00990907">
        <w:t xml:space="preserve">promoted </w:t>
      </w:r>
      <w:r w:rsidR="00AB692B" w:rsidRPr="00990907">
        <w:t>to students, staff and parents so that they are shared and celebrated as the fou</w:t>
      </w:r>
      <w:r w:rsidRPr="00990907">
        <w:t>ndation of our school community</w:t>
      </w:r>
    </w:p>
    <w:p w14:paraId="33268EDC" w14:textId="6FED2C7D" w:rsidR="00C10B56" w:rsidRDefault="00C10B56" w:rsidP="002C1D78">
      <w:pPr>
        <w:pStyle w:val="ListParagraph"/>
        <w:numPr>
          <w:ilvl w:val="0"/>
          <w:numId w:val="2"/>
        </w:numPr>
        <w:jc w:val="both"/>
      </w:pPr>
      <w:r>
        <w:t xml:space="preserve">our school oath is recited at all assemblies </w:t>
      </w:r>
    </w:p>
    <w:p w14:paraId="7951DD17" w14:textId="2DB64E3B" w:rsidR="00C10B56" w:rsidRPr="00990907" w:rsidRDefault="00C10B56" w:rsidP="002C1D78">
      <w:pPr>
        <w:pStyle w:val="ListParagraph"/>
        <w:numPr>
          <w:ilvl w:val="0"/>
          <w:numId w:val="2"/>
        </w:numPr>
        <w:jc w:val="both"/>
      </w:pPr>
      <w:r>
        <w:t xml:space="preserve">our school recognises </w:t>
      </w:r>
      <w:r w:rsidR="00D743A2">
        <w:t>F</w:t>
      </w:r>
      <w:r>
        <w:t xml:space="preserve">irst </w:t>
      </w:r>
      <w:r w:rsidR="00D743A2">
        <w:t>N</w:t>
      </w:r>
      <w:r>
        <w:t xml:space="preserve">ations </w:t>
      </w:r>
      <w:r w:rsidR="00D743A2">
        <w:t>P</w:t>
      </w:r>
      <w:r>
        <w:t xml:space="preserve">eoples and the acknowledgement of country form a part of all formal meetings and </w:t>
      </w:r>
      <w:r w:rsidR="00D743A2">
        <w:t xml:space="preserve">public </w:t>
      </w:r>
      <w:r>
        <w:t>gatherings</w:t>
      </w:r>
      <w:r w:rsidR="00D743A2">
        <w:t>, including school assemblies</w:t>
      </w:r>
    </w:p>
    <w:p w14:paraId="4C6994A2" w14:textId="60142BCE" w:rsidR="001319D6" w:rsidRPr="00990907" w:rsidRDefault="000C565D" w:rsidP="002C1D78">
      <w:pPr>
        <w:pStyle w:val="ListParagraph"/>
        <w:numPr>
          <w:ilvl w:val="0"/>
          <w:numId w:val="2"/>
        </w:numPr>
        <w:jc w:val="both"/>
      </w:pPr>
      <w:r w:rsidRPr="00990907">
        <w:t>c</w:t>
      </w:r>
      <w:r w:rsidR="001319D6" w:rsidRPr="00990907">
        <w:t>arefully planned transition programs to support students moving into different stages of their schooling</w:t>
      </w:r>
    </w:p>
    <w:p w14:paraId="25081992" w14:textId="376A414E" w:rsidR="00215BA1" w:rsidRPr="00990907" w:rsidRDefault="000C565D" w:rsidP="002C1D78">
      <w:pPr>
        <w:pStyle w:val="ListParagraph"/>
        <w:numPr>
          <w:ilvl w:val="0"/>
          <w:numId w:val="2"/>
        </w:numPr>
        <w:jc w:val="both"/>
      </w:pPr>
      <w:r w:rsidRPr="00990907">
        <w:t>p</w:t>
      </w:r>
      <w:r w:rsidR="00AB692B" w:rsidRPr="00990907">
        <w:t>ositive behaviour and student achievement is acknowledged in the classroom</w:t>
      </w:r>
      <w:r w:rsidR="00215BA1" w:rsidRPr="00990907">
        <w:t>, and formally in school assembli</w:t>
      </w:r>
      <w:r w:rsidRPr="00990907">
        <w:t>es and communication to parents</w:t>
      </w:r>
    </w:p>
    <w:p w14:paraId="76F21A01" w14:textId="0F89F2D5" w:rsidR="0080202B" w:rsidRPr="00990907" w:rsidRDefault="000C565D" w:rsidP="002C1D78">
      <w:pPr>
        <w:pStyle w:val="ListParagraph"/>
        <w:numPr>
          <w:ilvl w:val="0"/>
          <w:numId w:val="2"/>
        </w:numPr>
        <w:jc w:val="both"/>
      </w:pPr>
      <w:r w:rsidRPr="00990907">
        <w:t>m</w:t>
      </w:r>
      <w:r w:rsidR="0080202B" w:rsidRPr="00990907">
        <w:t>onitor student attendance and implement attendance improvement strategies at a whole-school, cohort and individual level</w:t>
      </w:r>
    </w:p>
    <w:p w14:paraId="0E74DA5C" w14:textId="09B907F0" w:rsidR="00215BA1" w:rsidRPr="00990907" w:rsidRDefault="000C565D" w:rsidP="002C1D78">
      <w:pPr>
        <w:pStyle w:val="ListParagraph"/>
        <w:numPr>
          <w:ilvl w:val="0"/>
          <w:numId w:val="2"/>
        </w:numPr>
        <w:jc w:val="both"/>
      </w:pPr>
      <w:r w:rsidRPr="00990907">
        <w:t>s</w:t>
      </w:r>
      <w:r w:rsidR="00215BA1" w:rsidRPr="00990907">
        <w:t>tudents have the opportunity to contribute to and provide feedback on decisions about</w:t>
      </w:r>
      <w:r w:rsidR="001F3E1E" w:rsidRPr="00990907">
        <w:t xml:space="preserve"> school operations through </w:t>
      </w:r>
      <w:r w:rsidR="00060EF5">
        <w:t>Junior School</w:t>
      </w:r>
      <w:r w:rsidR="00215BA1" w:rsidRPr="00990907">
        <w:t xml:space="preserve"> Council</w:t>
      </w:r>
      <w:r w:rsidR="00F87C79" w:rsidRPr="00990907">
        <w:t>.</w:t>
      </w:r>
      <w:r w:rsidR="00180687" w:rsidRPr="00990907">
        <w:t xml:space="preserve"> </w:t>
      </w:r>
      <w:r w:rsidR="001F3E1E" w:rsidRPr="00990907">
        <w:t xml:space="preserve">Students are also encouraged to speak with their teachers, </w:t>
      </w:r>
      <w:r w:rsidR="00F87C79" w:rsidRPr="00990907">
        <w:t>PLC</w:t>
      </w:r>
      <w:r w:rsidR="001F3E1E" w:rsidRPr="00990907">
        <w:t xml:space="preserve"> </w:t>
      </w:r>
      <w:r w:rsidR="008860C3">
        <w:t>Leader</w:t>
      </w:r>
      <w:r w:rsidR="001F3E1E" w:rsidRPr="00990907">
        <w:t xml:space="preserve">, Assistant Principal and Principal whenever they </w:t>
      </w:r>
      <w:r w:rsidRPr="00990907">
        <w:t>have any quest</w:t>
      </w:r>
      <w:r w:rsidR="008C75C1">
        <w:t>ions or concerns</w:t>
      </w:r>
    </w:p>
    <w:p w14:paraId="6B8E51F4" w14:textId="6F31DB56" w:rsidR="00BD0584" w:rsidRPr="00990907" w:rsidRDefault="000C565D" w:rsidP="002C1D78">
      <w:pPr>
        <w:pStyle w:val="ListParagraph"/>
        <w:numPr>
          <w:ilvl w:val="0"/>
          <w:numId w:val="2"/>
        </w:numPr>
        <w:jc w:val="both"/>
      </w:pPr>
      <w:r w:rsidRPr="00990907">
        <w:t>c</w:t>
      </w:r>
      <w:r w:rsidR="00BD0584" w:rsidRPr="00990907">
        <w:t>reate opportunities for cross</w:t>
      </w:r>
      <w:r w:rsidR="008B7C45">
        <w:t>-</w:t>
      </w:r>
      <w:r w:rsidR="00BD0584" w:rsidRPr="00990907">
        <w:t xml:space="preserve">age connections amongst students through </w:t>
      </w:r>
      <w:r w:rsidR="00F87C79" w:rsidRPr="00990907">
        <w:t>productions</w:t>
      </w:r>
      <w:r w:rsidR="00BD0584" w:rsidRPr="00990907">
        <w:t xml:space="preserve">, athletics, </w:t>
      </w:r>
      <w:r w:rsidR="001741FB">
        <w:t xml:space="preserve">arts fiesta, </w:t>
      </w:r>
      <w:r w:rsidR="00F87C79" w:rsidRPr="00990907">
        <w:t xml:space="preserve">buddy </w:t>
      </w:r>
      <w:r w:rsidRPr="00990907">
        <w:t>support programs</w:t>
      </w:r>
      <w:r w:rsidR="008C75C1">
        <w:t xml:space="preserve"> where appropriate</w:t>
      </w:r>
    </w:p>
    <w:p w14:paraId="1636F0A5" w14:textId="206831CE" w:rsidR="00D34748" w:rsidRPr="00990907" w:rsidRDefault="005946BF" w:rsidP="002C1D78">
      <w:pPr>
        <w:pStyle w:val="ListParagraph"/>
        <w:numPr>
          <w:ilvl w:val="0"/>
          <w:numId w:val="2"/>
        </w:numPr>
        <w:jc w:val="both"/>
      </w:pPr>
      <w:r>
        <w:t>a</w:t>
      </w:r>
      <w:r w:rsidR="00215BA1" w:rsidRPr="00990907">
        <w:t>ll students are welcome to self-refer to the Student Wellbeing Coordinator,</w:t>
      </w:r>
      <w:r w:rsidR="00E20D13">
        <w:t xml:space="preserve"> </w:t>
      </w:r>
      <w:r w:rsidR="00BA1C65">
        <w:t xml:space="preserve">Wellbeing Officer, </w:t>
      </w:r>
      <w:r w:rsidR="00F87C79" w:rsidRPr="00990907">
        <w:t xml:space="preserve">PLC </w:t>
      </w:r>
      <w:r w:rsidR="00215BA1" w:rsidRPr="00990907">
        <w:t xml:space="preserve">Leaders, Assistant Principal and Principal if they would like to discuss a particular issue or feel as though they may need support of any kind. We are proud to have an ‘open door’ policy where students and </w:t>
      </w:r>
      <w:r w:rsidR="000C565D" w:rsidRPr="00990907">
        <w:t>staff are partners in learning</w:t>
      </w:r>
    </w:p>
    <w:p w14:paraId="2EA2381A" w14:textId="74107DBF" w:rsidR="00215BA1" w:rsidRPr="00990907" w:rsidRDefault="008849C4" w:rsidP="002C1D78">
      <w:pPr>
        <w:pStyle w:val="ListParagraph"/>
        <w:numPr>
          <w:ilvl w:val="0"/>
          <w:numId w:val="2"/>
        </w:numPr>
        <w:jc w:val="both"/>
      </w:pPr>
      <w:r>
        <w:lastRenderedPageBreak/>
        <w:t>w</w:t>
      </w:r>
      <w:r w:rsidR="001F3E1E" w:rsidRPr="00990907">
        <w:t>e engage in school</w:t>
      </w:r>
      <w:r w:rsidR="00215BA1" w:rsidRPr="00990907">
        <w:t xml:space="preserve"> </w:t>
      </w:r>
      <w:r w:rsidR="001F3E1E" w:rsidRPr="00990907">
        <w:t>wide positive behaviour support with our staff and students, which includes programs such as:</w:t>
      </w:r>
    </w:p>
    <w:p w14:paraId="5BE7299E" w14:textId="0DA4D0B5" w:rsidR="00F87C79" w:rsidRPr="00990907" w:rsidRDefault="00F87C79" w:rsidP="002C1D78">
      <w:pPr>
        <w:pStyle w:val="ListParagraph"/>
        <w:numPr>
          <w:ilvl w:val="1"/>
          <w:numId w:val="2"/>
        </w:numPr>
        <w:jc w:val="both"/>
      </w:pPr>
      <w:r w:rsidRPr="00990907">
        <w:t>Restorative Practices</w:t>
      </w:r>
    </w:p>
    <w:p w14:paraId="06E7791D" w14:textId="5DBE921D" w:rsidR="00F87C79" w:rsidRPr="00990907" w:rsidRDefault="00F87C79" w:rsidP="002C1D78">
      <w:pPr>
        <w:pStyle w:val="ListParagraph"/>
        <w:numPr>
          <w:ilvl w:val="1"/>
          <w:numId w:val="2"/>
        </w:numPr>
        <w:jc w:val="both"/>
      </w:pPr>
      <w:r w:rsidRPr="00990907">
        <w:t xml:space="preserve">Wilson McCaskill Games- philosophies </w:t>
      </w:r>
    </w:p>
    <w:p w14:paraId="5A630FD1" w14:textId="530402AB" w:rsidR="001F3E1E" w:rsidRPr="00990907" w:rsidRDefault="001F3E1E" w:rsidP="002C1D78">
      <w:pPr>
        <w:pStyle w:val="ListParagraph"/>
        <w:numPr>
          <w:ilvl w:val="1"/>
          <w:numId w:val="2"/>
        </w:numPr>
        <w:jc w:val="both"/>
      </w:pPr>
      <w:r w:rsidRPr="00990907">
        <w:t>Respectful Relationships</w:t>
      </w:r>
    </w:p>
    <w:p w14:paraId="456182DC" w14:textId="105CCBD2" w:rsidR="001F3E1E" w:rsidRPr="00990907" w:rsidRDefault="00F87C79" w:rsidP="002C1D78">
      <w:pPr>
        <w:pStyle w:val="ListParagraph"/>
        <w:numPr>
          <w:ilvl w:val="1"/>
          <w:numId w:val="2"/>
        </w:numPr>
        <w:jc w:val="both"/>
      </w:pPr>
      <w:r w:rsidRPr="00990907">
        <w:t>Anti-bully programs</w:t>
      </w:r>
    </w:p>
    <w:p w14:paraId="3DD6E9A7" w14:textId="391F737D" w:rsidR="00A33837" w:rsidRDefault="00A33837" w:rsidP="002C1D78">
      <w:pPr>
        <w:pStyle w:val="ListParagraph"/>
        <w:numPr>
          <w:ilvl w:val="1"/>
          <w:numId w:val="2"/>
        </w:numPr>
        <w:jc w:val="both"/>
      </w:pPr>
      <w:r w:rsidRPr="00990907">
        <w:t>Wellbeing programs</w:t>
      </w:r>
      <w:r w:rsidR="00C36B1A">
        <w:t>.</w:t>
      </w:r>
    </w:p>
    <w:p w14:paraId="6B987946" w14:textId="5EE52157" w:rsidR="00D34748" w:rsidRPr="00990907" w:rsidRDefault="000C565D" w:rsidP="002C1D78">
      <w:pPr>
        <w:pStyle w:val="ListParagraph"/>
        <w:numPr>
          <w:ilvl w:val="0"/>
          <w:numId w:val="2"/>
        </w:numPr>
        <w:jc w:val="both"/>
      </w:pPr>
      <w:r w:rsidRPr="00990907">
        <w:t>p</w:t>
      </w:r>
      <w:r w:rsidR="00D34748" w:rsidRPr="00990907">
        <w:t>rograms</w:t>
      </w:r>
      <w:r w:rsidR="003645C1" w:rsidRPr="00990907">
        <w:t>, incursion</w:t>
      </w:r>
      <w:r w:rsidR="001319D6" w:rsidRPr="00990907">
        <w:t>s</w:t>
      </w:r>
      <w:r w:rsidR="003645C1" w:rsidRPr="00990907">
        <w:t xml:space="preserve"> and excursions</w:t>
      </w:r>
      <w:r w:rsidR="00D34748" w:rsidRPr="00990907">
        <w:t xml:space="preserve"> developed to address issue specific </w:t>
      </w:r>
      <w:r w:rsidR="005946BF">
        <w:t xml:space="preserve">needs or </w:t>
      </w:r>
      <w:r w:rsidR="00D34748" w:rsidRPr="00990907">
        <w:t>behaviour (i.e. anger management programs</w:t>
      </w:r>
      <w:r w:rsidR="003645C1" w:rsidRPr="00990907">
        <w:t>)</w:t>
      </w:r>
    </w:p>
    <w:p w14:paraId="70B19889" w14:textId="29E3ED8E" w:rsidR="00AB692B" w:rsidRPr="00990907" w:rsidRDefault="000C565D" w:rsidP="002C1D78">
      <w:pPr>
        <w:pStyle w:val="ListParagraph"/>
        <w:numPr>
          <w:ilvl w:val="0"/>
          <w:numId w:val="2"/>
        </w:numPr>
        <w:jc w:val="both"/>
      </w:pPr>
      <w:r w:rsidRPr="00990907">
        <w:t>o</w:t>
      </w:r>
      <w:r w:rsidR="00D34748" w:rsidRPr="00990907">
        <w:t>pportunities for student inclusion (i.e. sports teams, clubs, recess and lunchtime activities)</w:t>
      </w:r>
    </w:p>
    <w:p w14:paraId="6184B6AF" w14:textId="77777777" w:rsidR="003C0DAB" w:rsidRPr="003C0DAB" w:rsidRDefault="000C565D" w:rsidP="001064DD">
      <w:pPr>
        <w:pStyle w:val="ListParagraph"/>
        <w:numPr>
          <w:ilvl w:val="0"/>
          <w:numId w:val="2"/>
        </w:numPr>
        <w:jc w:val="both"/>
        <w:rPr>
          <w:i/>
          <w:u w:val="single"/>
        </w:rPr>
      </w:pPr>
      <w:r w:rsidRPr="00990907">
        <w:t>b</w:t>
      </w:r>
      <w:r w:rsidR="00CD71E7" w:rsidRPr="00990907">
        <w:t>uddy programs</w:t>
      </w:r>
    </w:p>
    <w:p w14:paraId="3B614B57" w14:textId="325FBB79" w:rsidR="003C0DAB" w:rsidRDefault="003C0DAB" w:rsidP="003C0DAB">
      <w:pPr>
        <w:pStyle w:val="ListParagraph"/>
        <w:numPr>
          <w:ilvl w:val="0"/>
          <w:numId w:val="2"/>
        </w:numPr>
        <w:jc w:val="both"/>
        <w:rPr>
          <w:iCs/>
        </w:rPr>
      </w:pPr>
      <w:r w:rsidRPr="003C0DAB">
        <w:rPr>
          <w:iCs/>
        </w:rPr>
        <w:t xml:space="preserve">measures are in place to empower our school community to identify, report and address inappropriate and harmful behaviours such as racism, homophobia and other forms of discrimination or harassment.  </w:t>
      </w:r>
    </w:p>
    <w:p w14:paraId="1DA7D31F" w14:textId="77777777" w:rsidR="003C0DAB" w:rsidRPr="003C0DAB" w:rsidRDefault="003C0DAB" w:rsidP="003C0DAB">
      <w:pPr>
        <w:pStyle w:val="ListParagraph"/>
        <w:jc w:val="both"/>
        <w:rPr>
          <w:iCs/>
        </w:rPr>
      </w:pPr>
    </w:p>
    <w:p w14:paraId="3849E958" w14:textId="77777777" w:rsidR="0045640E" w:rsidRPr="00990907" w:rsidRDefault="0045640E" w:rsidP="0045640E">
      <w:pPr>
        <w:autoSpaceDE w:val="0"/>
        <w:autoSpaceDN w:val="0"/>
        <w:adjustRightInd w:val="0"/>
        <w:spacing w:after="0" w:line="240" w:lineRule="auto"/>
        <w:rPr>
          <w:rFonts w:eastAsia="Times New Roman" w:cs="Times New Roman"/>
          <w:lang w:eastAsia="en-AU"/>
        </w:rPr>
      </w:pPr>
      <w:r w:rsidRPr="00990907">
        <w:rPr>
          <w:rFonts w:eastAsia="Times New Roman" w:cs="Times New Roman"/>
          <w:lang w:eastAsia="en-AU"/>
        </w:rPr>
        <w:t>Students have a wide range of opportunities to participate in school operations. These include:</w:t>
      </w:r>
    </w:p>
    <w:p w14:paraId="0689AC57" w14:textId="02D9976C" w:rsidR="0045640E" w:rsidRPr="00990907" w:rsidRDefault="008B7C45" w:rsidP="0045640E">
      <w:pPr>
        <w:numPr>
          <w:ilvl w:val="0"/>
          <w:numId w:val="23"/>
        </w:numPr>
        <w:autoSpaceDE w:val="0"/>
        <w:autoSpaceDN w:val="0"/>
        <w:adjustRightInd w:val="0"/>
        <w:spacing w:after="0" w:line="240" w:lineRule="auto"/>
        <w:rPr>
          <w:rFonts w:eastAsia="Times New Roman" w:cs="Times New Roman"/>
          <w:lang w:eastAsia="en-AU"/>
        </w:rPr>
      </w:pPr>
      <w:r>
        <w:rPr>
          <w:rFonts w:eastAsia="Times New Roman" w:cs="Times New Roman"/>
          <w:lang w:eastAsia="en-AU"/>
        </w:rPr>
        <w:t>Student Council</w:t>
      </w:r>
      <w:r w:rsidR="00E94D8D">
        <w:rPr>
          <w:rFonts w:eastAsia="Times New Roman" w:cs="Times New Roman"/>
          <w:lang w:eastAsia="en-AU"/>
        </w:rPr>
        <w:t xml:space="preserve">: </w:t>
      </w:r>
      <w:r w:rsidR="0045640E" w:rsidRPr="00990907">
        <w:rPr>
          <w:rFonts w:eastAsia="Times New Roman" w:cs="Times New Roman"/>
          <w:lang w:eastAsia="en-AU"/>
        </w:rPr>
        <w:t xml:space="preserve">Representatives (for </w:t>
      </w:r>
      <w:r w:rsidR="00FB6483">
        <w:rPr>
          <w:rFonts w:eastAsia="Times New Roman" w:cs="Times New Roman"/>
          <w:lang w:eastAsia="en-AU"/>
        </w:rPr>
        <w:t>3-6’s</w:t>
      </w:r>
      <w:r w:rsidR="0045640E" w:rsidRPr="00990907">
        <w:rPr>
          <w:rFonts w:eastAsia="Times New Roman" w:cs="Times New Roman"/>
          <w:lang w:eastAsia="en-AU"/>
        </w:rPr>
        <w:t xml:space="preserve">) on Student Council are elected by the students </w:t>
      </w:r>
    </w:p>
    <w:p w14:paraId="6AA53123" w14:textId="2BE03CA7" w:rsidR="0045640E" w:rsidRPr="00990907" w:rsidRDefault="0045640E" w:rsidP="0045640E">
      <w:pPr>
        <w:numPr>
          <w:ilvl w:val="0"/>
          <w:numId w:val="23"/>
        </w:numPr>
        <w:autoSpaceDE w:val="0"/>
        <w:autoSpaceDN w:val="0"/>
        <w:adjustRightInd w:val="0"/>
        <w:spacing w:after="0" w:line="240" w:lineRule="auto"/>
        <w:rPr>
          <w:rFonts w:eastAsia="Times New Roman" w:cs="Times New Roman"/>
          <w:lang w:eastAsia="en-AU"/>
        </w:rPr>
      </w:pPr>
      <w:r w:rsidRPr="00990907">
        <w:rPr>
          <w:rFonts w:eastAsia="Times New Roman" w:cs="Times New Roman"/>
          <w:lang w:eastAsia="en-AU"/>
        </w:rPr>
        <w:t>School Captains selected via application and an interview of shortlisted students by a committee. The committee will have the current School Captains, the Principal and the Assistant Principal</w:t>
      </w:r>
    </w:p>
    <w:p w14:paraId="5E5AFA02" w14:textId="77777777" w:rsidR="0045640E" w:rsidRPr="00990907" w:rsidRDefault="0045640E" w:rsidP="0045640E">
      <w:pPr>
        <w:numPr>
          <w:ilvl w:val="0"/>
          <w:numId w:val="23"/>
        </w:numPr>
        <w:autoSpaceDE w:val="0"/>
        <w:autoSpaceDN w:val="0"/>
        <w:adjustRightInd w:val="0"/>
        <w:spacing w:after="0" w:line="240" w:lineRule="auto"/>
        <w:rPr>
          <w:rFonts w:eastAsia="Times New Roman" w:cs="Times New Roman"/>
          <w:lang w:eastAsia="en-AU"/>
        </w:rPr>
      </w:pPr>
      <w:r w:rsidRPr="00990907">
        <w:rPr>
          <w:rFonts w:eastAsia="Times New Roman" w:cs="Times New Roman"/>
          <w:lang w:eastAsia="en-AU"/>
        </w:rPr>
        <w:t>House Leaders elected by the students and staff</w:t>
      </w:r>
    </w:p>
    <w:p w14:paraId="633606F3" w14:textId="77777777" w:rsidR="0045640E" w:rsidRPr="00990907" w:rsidRDefault="0045640E" w:rsidP="0045640E">
      <w:pPr>
        <w:numPr>
          <w:ilvl w:val="0"/>
          <w:numId w:val="23"/>
        </w:numPr>
        <w:autoSpaceDE w:val="0"/>
        <w:autoSpaceDN w:val="0"/>
        <w:adjustRightInd w:val="0"/>
        <w:spacing w:after="0" w:line="240" w:lineRule="auto"/>
        <w:rPr>
          <w:rFonts w:eastAsia="Times New Roman" w:cs="Times New Roman"/>
          <w:lang w:eastAsia="en-AU"/>
        </w:rPr>
      </w:pPr>
      <w:r w:rsidRPr="00990907">
        <w:rPr>
          <w:rFonts w:eastAsia="Times New Roman" w:cs="Times New Roman"/>
          <w:lang w:eastAsia="en-AU"/>
        </w:rPr>
        <w:t>Leadership training for House and School Captains</w:t>
      </w:r>
    </w:p>
    <w:p w14:paraId="2AB58B85" w14:textId="77777777" w:rsidR="0045640E" w:rsidRPr="00990907" w:rsidRDefault="0045640E" w:rsidP="0045640E">
      <w:pPr>
        <w:numPr>
          <w:ilvl w:val="0"/>
          <w:numId w:val="23"/>
        </w:numPr>
        <w:autoSpaceDE w:val="0"/>
        <w:autoSpaceDN w:val="0"/>
        <w:adjustRightInd w:val="0"/>
        <w:spacing w:after="0" w:line="240" w:lineRule="auto"/>
        <w:rPr>
          <w:rFonts w:eastAsia="Times New Roman" w:cs="Times New Roman"/>
          <w:lang w:eastAsia="en-AU"/>
        </w:rPr>
      </w:pPr>
      <w:r w:rsidRPr="00990907">
        <w:rPr>
          <w:rFonts w:eastAsia="Times New Roman" w:cs="Times New Roman"/>
          <w:lang w:eastAsia="en-AU"/>
        </w:rPr>
        <w:t>Student-led weekly assemblies</w:t>
      </w:r>
    </w:p>
    <w:p w14:paraId="11B62EBB" w14:textId="77777777" w:rsidR="0045640E" w:rsidRPr="00990907" w:rsidRDefault="0045640E" w:rsidP="0045640E">
      <w:pPr>
        <w:numPr>
          <w:ilvl w:val="0"/>
          <w:numId w:val="23"/>
        </w:numPr>
        <w:autoSpaceDE w:val="0"/>
        <w:autoSpaceDN w:val="0"/>
        <w:adjustRightInd w:val="0"/>
        <w:spacing w:after="0" w:line="240" w:lineRule="auto"/>
        <w:rPr>
          <w:rFonts w:eastAsia="Times New Roman" w:cs="Times New Roman"/>
          <w:lang w:eastAsia="en-AU"/>
        </w:rPr>
      </w:pPr>
      <w:r w:rsidRPr="00990907">
        <w:rPr>
          <w:rFonts w:eastAsia="Times New Roman" w:cs="Times New Roman"/>
          <w:lang w:eastAsia="en-AU"/>
        </w:rPr>
        <w:t>Inter-school Sport leadership roles</w:t>
      </w:r>
    </w:p>
    <w:p w14:paraId="152B855E" w14:textId="77777777" w:rsidR="0045640E" w:rsidRPr="00990907" w:rsidRDefault="0045640E" w:rsidP="0045640E">
      <w:pPr>
        <w:numPr>
          <w:ilvl w:val="0"/>
          <w:numId w:val="23"/>
        </w:numPr>
        <w:autoSpaceDE w:val="0"/>
        <w:autoSpaceDN w:val="0"/>
        <w:adjustRightInd w:val="0"/>
        <w:spacing w:after="0" w:line="240" w:lineRule="auto"/>
        <w:rPr>
          <w:rFonts w:eastAsia="Times New Roman" w:cs="Times New Roman"/>
          <w:lang w:eastAsia="en-AU"/>
        </w:rPr>
      </w:pPr>
      <w:r w:rsidRPr="00990907">
        <w:rPr>
          <w:rFonts w:eastAsia="Times New Roman" w:cs="Times New Roman"/>
          <w:lang w:eastAsia="en-AU"/>
        </w:rPr>
        <w:t>Intra-school Sport leadership roles</w:t>
      </w:r>
    </w:p>
    <w:p w14:paraId="41A81AED" w14:textId="77777777" w:rsidR="0045640E" w:rsidRPr="00990907" w:rsidRDefault="0045640E" w:rsidP="0045640E">
      <w:pPr>
        <w:numPr>
          <w:ilvl w:val="0"/>
          <w:numId w:val="23"/>
        </w:numPr>
        <w:autoSpaceDE w:val="0"/>
        <w:autoSpaceDN w:val="0"/>
        <w:adjustRightInd w:val="0"/>
        <w:spacing w:after="0" w:line="240" w:lineRule="auto"/>
        <w:rPr>
          <w:rFonts w:eastAsia="Times New Roman" w:cs="Times New Roman"/>
          <w:lang w:eastAsia="en-AU"/>
        </w:rPr>
      </w:pPr>
      <w:r w:rsidRPr="00990907">
        <w:rPr>
          <w:rFonts w:eastAsia="Times New Roman" w:cs="Times New Roman"/>
          <w:lang w:eastAsia="en-AU"/>
        </w:rPr>
        <w:t>Teacher-selected &amp; voluntary monitor roles</w:t>
      </w:r>
    </w:p>
    <w:p w14:paraId="691DBD47" w14:textId="34F33C10" w:rsidR="0045640E" w:rsidRPr="00990907" w:rsidRDefault="0045640E" w:rsidP="0045640E">
      <w:pPr>
        <w:pStyle w:val="ListParagraph"/>
        <w:numPr>
          <w:ilvl w:val="0"/>
          <w:numId w:val="23"/>
        </w:numPr>
        <w:jc w:val="both"/>
      </w:pPr>
      <w:r w:rsidRPr="00990907">
        <w:t>Students are also encouraged to speak with their teachers, Assistant Principal and Principal whenever they have any questions or concerns.</w:t>
      </w:r>
    </w:p>
    <w:p w14:paraId="77B8190D" w14:textId="77777777" w:rsidR="002F3FEE" w:rsidRPr="00990907" w:rsidRDefault="002F3FEE" w:rsidP="0045640E">
      <w:pPr>
        <w:spacing w:after="0" w:line="240" w:lineRule="auto"/>
      </w:pPr>
      <w:r w:rsidRPr="00990907">
        <w:t>The school maintains a fair discipline system that is based on natural justice, procedural fairness and restorative practices. Central to this system is the establishment of preventative strategies and systems in the classroom and playground. Some of these systems include peer support, JSC, social skills program, child protection and drug education.</w:t>
      </w:r>
    </w:p>
    <w:p w14:paraId="1C5241B3" w14:textId="509F81B5" w:rsidR="0045640E" w:rsidRDefault="0045640E" w:rsidP="0045640E">
      <w:pPr>
        <w:spacing w:after="0" w:line="240" w:lineRule="auto"/>
        <w:rPr>
          <w:rFonts w:eastAsia="Times New Roman" w:cs="Times New Roman"/>
          <w:lang w:eastAsia="en-AU"/>
        </w:rPr>
      </w:pPr>
      <w:r w:rsidRPr="00990907">
        <w:t xml:space="preserve">At </w:t>
      </w:r>
      <w:r w:rsidR="003D604C">
        <w:t>Harrisfield Primary School</w:t>
      </w:r>
      <w:r w:rsidRPr="00990907">
        <w:t xml:space="preserve"> we prefer </w:t>
      </w:r>
      <w:r w:rsidRPr="00990907">
        <w:rPr>
          <w:rFonts w:eastAsia="Times New Roman" w:cs="Times New Roman"/>
          <w:lang w:eastAsia="en-AU"/>
        </w:rPr>
        <w:t>to use prevention strategies but have other strategies and programs to deal with situations as they arise. The table below outlines these. Additional programs (listed in the profile e.g. lunchtime activities) help to redirect student energies and interest in order to prevent problems arising or to cater for students who are experiencing difficulty interacting with others or making friends.</w:t>
      </w:r>
    </w:p>
    <w:p w14:paraId="4E76E1F3" w14:textId="77777777" w:rsidR="00E77BD2" w:rsidRPr="00990907" w:rsidRDefault="00E77BD2" w:rsidP="0045640E">
      <w:pPr>
        <w:spacing w:after="0" w:line="240" w:lineRule="auto"/>
        <w:rPr>
          <w:rFonts w:eastAsia="Times New Roman" w:cs="Times New Roman"/>
          <w:lang w:eastAsia="en-AU"/>
        </w:rPr>
      </w:pPr>
    </w:p>
    <w:tbl>
      <w:tblPr>
        <w:tblpPr w:leftFromText="180" w:rightFromText="180" w:bottomFromText="200" w:vertAnchor="text" w:horzAnchor="margin" w:tblpXSpec="center" w:tblpY="142"/>
        <w:tblW w:w="9435" w:type="dxa"/>
        <w:tblLayout w:type="fixed"/>
        <w:tblCellMar>
          <w:left w:w="85" w:type="dxa"/>
          <w:right w:w="85" w:type="dxa"/>
        </w:tblCellMar>
        <w:tblLook w:val="04A0" w:firstRow="1" w:lastRow="0" w:firstColumn="1" w:lastColumn="0" w:noHBand="0" w:noVBand="1"/>
      </w:tblPr>
      <w:tblGrid>
        <w:gridCol w:w="3202"/>
        <w:gridCol w:w="3169"/>
        <w:gridCol w:w="3064"/>
      </w:tblGrid>
      <w:tr w:rsidR="00990907" w:rsidRPr="00990907" w14:paraId="6FA2E05F" w14:textId="77777777" w:rsidTr="008860C3">
        <w:trPr>
          <w:trHeight w:val="698"/>
        </w:trPr>
        <w:tc>
          <w:tcPr>
            <w:tcW w:w="3202" w:type="dxa"/>
            <w:tcBorders>
              <w:top w:val="single" w:sz="6" w:space="0" w:color="auto"/>
              <w:left w:val="single" w:sz="6" w:space="0" w:color="auto"/>
              <w:bottom w:val="single" w:sz="6" w:space="0" w:color="auto"/>
              <w:right w:val="single" w:sz="6" w:space="0" w:color="auto"/>
            </w:tcBorders>
            <w:hideMark/>
          </w:tcPr>
          <w:p w14:paraId="27803334" w14:textId="77777777" w:rsidR="0045640E" w:rsidRPr="00990907" w:rsidRDefault="0045640E" w:rsidP="0045640E">
            <w:pPr>
              <w:widowControl w:val="0"/>
              <w:tabs>
                <w:tab w:val="left" w:pos="204"/>
              </w:tabs>
              <w:spacing w:line="294" w:lineRule="exact"/>
              <w:rPr>
                <w:b/>
                <w:bCs/>
                <w:iCs/>
                <w:snapToGrid w:val="0"/>
              </w:rPr>
            </w:pPr>
            <w:r w:rsidRPr="00990907">
              <w:rPr>
                <w:b/>
                <w:bCs/>
                <w:iCs/>
                <w:snapToGrid w:val="0"/>
              </w:rPr>
              <w:t>Primary Prevention Responses.</w:t>
            </w:r>
          </w:p>
        </w:tc>
        <w:tc>
          <w:tcPr>
            <w:tcW w:w="3169" w:type="dxa"/>
            <w:tcBorders>
              <w:top w:val="single" w:sz="6" w:space="0" w:color="auto"/>
              <w:left w:val="single" w:sz="6" w:space="0" w:color="auto"/>
              <w:bottom w:val="single" w:sz="6" w:space="0" w:color="auto"/>
              <w:right w:val="single" w:sz="6" w:space="0" w:color="auto"/>
            </w:tcBorders>
            <w:hideMark/>
          </w:tcPr>
          <w:p w14:paraId="7C391ADE" w14:textId="77777777" w:rsidR="0045640E" w:rsidRPr="00990907" w:rsidRDefault="0045640E" w:rsidP="0045640E">
            <w:pPr>
              <w:widowControl w:val="0"/>
              <w:tabs>
                <w:tab w:val="left" w:pos="204"/>
              </w:tabs>
              <w:spacing w:line="294" w:lineRule="exact"/>
              <w:rPr>
                <w:b/>
                <w:bCs/>
                <w:iCs/>
                <w:snapToGrid w:val="0"/>
              </w:rPr>
            </w:pPr>
            <w:r w:rsidRPr="00990907">
              <w:rPr>
                <w:b/>
                <w:bCs/>
                <w:iCs/>
                <w:snapToGrid w:val="0"/>
              </w:rPr>
              <w:t>Early Intervention Strategies.</w:t>
            </w:r>
          </w:p>
        </w:tc>
        <w:tc>
          <w:tcPr>
            <w:tcW w:w="3064" w:type="dxa"/>
            <w:tcBorders>
              <w:top w:val="single" w:sz="6" w:space="0" w:color="auto"/>
              <w:left w:val="single" w:sz="6" w:space="0" w:color="auto"/>
              <w:bottom w:val="single" w:sz="6" w:space="0" w:color="auto"/>
              <w:right w:val="single" w:sz="6" w:space="0" w:color="auto"/>
            </w:tcBorders>
            <w:hideMark/>
          </w:tcPr>
          <w:p w14:paraId="35C8B3B4" w14:textId="77777777" w:rsidR="0045640E" w:rsidRPr="00990907" w:rsidRDefault="0045640E" w:rsidP="0045640E">
            <w:pPr>
              <w:widowControl w:val="0"/>
              <w:tabs>
                <w:tab w:val="left" w:pos="204"/>
              </w:tabs>
              <w:spacing w:line="294" w:lineRule="exact"/>
              <w:rPr>
                <w:b/>
                <w:bCs/>
                <w:iCs/>
                <w:snapToGrid w:val="0"/>
              </w:rPr>
            </w:pPr>
            <w:r w:rsidRPr="00990907">
              <w:rPr>
                <w:b/>
                <w:bCs/>
                <w:iCs/>
                <w:snapToGrid w:val="0"/>
              </w:rPr>
              <w:t>Intervention Strategies.</w:t>
            </w:r>
          </w:p>
        </w:tc>
      </w:tr>
      <w:tr w:rsidR="00990907" w:rsidRPr="00990907" w14:paraId="1D10B304" w14:textId="77777777" w:rsidTr="008860C3">
        <w:tc>
          <w:tcPr>
            <w:tcW w:w="3202" w:type="dxa"/>
            <w:tcBorders>
              <w:top w:val="single" w:sz="6" w:space="0" w:color="auto"/>
              <w:left w:val="single" w:sz="6" w:space="0" w:color="auto"/>
              <w:bottom w:val="single" w:sz="6" w:space="0" w:color="auto"/>
              <w:right w:val="single" w:sz="6" w:space="0" w:color="auto"/>
            </w:tcBorders>
            <w:hideMark/>
          </w:tcPr>
          <w:p w14:paraId="03625F3D" w14:textId="72EA9212" w:rsidR="0045640E" w:rsidRPr="00990907" w:rsidRDefault="0045640E" w:rsidP="00E94D8D">
            <w:pPr>
              <w:widowControl w:val="0"/>
              <w:numPr>
                <w:ilvl w:val="0"/>
                <w:numId w:val="24"/>
              </w:numPr>
              <w:tabs>
                <w:tab w:val="clear" w:pos="360"/>
                <w:tab w:val="num" w:pos="52"/>
                <w:tab w:val="left" w:pos="204"/>
              </w:tabs>
              <w:overflowPunct w:val="0"/>
              <w:autoSpaceDE w:val="0"/>
              <w:autoSpaceDN w:val="0"/>
              <w:adjustRightInd w:val="0"/>
              <w:spacing w:after="0" w:line="294" w:lineRule="exact"/>
              <w:textAlignment w:val="baseline"/>
              <w:rPr>
                <w:bCs/>
                <w:iCs/>
                <w:snapToGrid w:val="0"/>
              </w:rPr>
            </w:pPr>
            <w:r w:rsidRPr="00990907">
              <w:rPr>
                <w:bCs/>
                <w:iCs/>
                <w:snapToGrid w:val="0"/>
              </w:rPr>
              <w:t xml:space="preserve">Learning </w:t>
            </w:r>
            <w:r w:rsidR="00FD7C9C">
              <w:rPr>
                <w:bCs/>
                <w:iCs/>
                <w:snapToGrid w:val="0"/>
              </w:rPr>
              <w:t>House</w:t>
            </w:r>
            <w:r w:rsidR="00E94D8D">
              <w:rPr>
                <w:bCs/>
                <w:iCs/>
                <w:snapToGrid w:val="0"/>
              </w:rPr>
              <w:t xml:space="preserve"> Rules &amp; </w:t>
            </w:r>
            <w:r w:rsidRPr="00990907">
              <w:rPr>
                <w:bCs/>
                <w:iCs/>
                <w:snapToGrid w:val="0"/>
              </w:rPr>
              <w:t>Protocols</w:t>
            </w:r>
          </w:p>
          <w:p w14:paraId="6FEC4760" w14:textId="77777777" w:rsidR="0045640E" w:rsidRPr="00990907" w:rsidRDefault="0045640E" w:rsidP="00E94D8D">
            <w:pPr>
              <w:widowControl w:val="0"/>
              <w:numPr>
                <w:ilvl w:val="0"/>
                <w:numId w:val="24"/>
              </w:numPr>
              <w:tabs>
                <w:tab w:val="left" w:pos="204"/>
              </w:tabs>
              <w:overflowPunct w:val="0"/>
              <w:autoSpaceDE w:val="0"/>
              <w:autoSpaceDN w:val="0"/>
              <w:adjustRightInd w:val="0"/>
              <w:spacing w:after="0" w:line="294" w:lineRule="exact"/>
              <w:textAlignment w:val="baseline"/>
              <w:rPr>
                <w:bCs/>
                <w:iCs/>
                <w:snapToGrid w:val="0"/>
              </w:rPr>
            </w:pPr>
            <w:r w:rsidRPr="00990907">
              <w:rPr>
                <w:bCs/>
                <w:iCs/>
                <w:snapToGrid w:val="0"/>
              </w:rPr>
              <w:t>School-wide Rules</w:t>
            </w:r>
          </w:p>
          <w:p w14:paraId="3559B48B" w14:textId="77777777" w:rsidR="0045640E" w:rsidRPr="00990907" w:rsidRDefault="0045640E" w:rsidP="00E94D8D">
            <w:pPr>
              <w:widowControl w:val="0"/>
              <w:numPr>
                <w:ilvl w:val="0"/>
                <w:numId w:val="24"/>
              </w:numPr>
              <w:tabs>
                <w:tab w:val="left" w:pos="204"/>
              </w:tabs>
              <w:overflowPunct w:val="0"/>
              <w:autoSpaceDE w:val="0"/>
              <w:autoSpaceDN w:val="0"/>
              <w:adjustRightInd w:val="0"/>
              <w:spacing w:after="0" w:line="294" w:lineRule="exact"/>
              <w:textAlignment w:val="baseline"/>
              <w:rPr>
                <w:bCs/>
                <w:iCs/>
                <w:snapToGrid w:val="0"/>
              </w:rPr>
            </w:pPr>
            <w:r w:rsidRPr="00990907">
              <w:rPr>
                <w:bCs/>
                <w:iCs/>
                <w:snapToGrid w:val="0"/>
              </w:rPr>
              <w:t>Community Ethos</w:t>
            </w:r>
          </w:p>
          <w:p w14:paraId="4D7016D5" w14:textId="77777777" w:rsidR="0045640E" w:rsidRPr="00990907" w:rsidRDefault="0045640E" w:rsidP="00E94D8D">
            <w:pPr>
              <w:widowControl w:val="0"/>
              <w:numPr>
                <w:ilvl w:val="0"/>
                <w:numId w:val="24"/>
              </w:numPr>
              <w:tabs>
                <w:tab w:val="left" w:pos="204"/>
              </w:tabs>
              <w:overflowPunct w:val="0"/>
              <w:autoSpaceDE w:val="0"/>
              <w:autoSpaceDN w:val="0"/>
              <w:adjustRightInd w:val="0"/>
              <w:spacing w:after="0" w:line="294" w:lineRule="exact"/>
              <w:textAlignment w:val="baseline"/>
              <w:rPr>
                <w:bCs/>
                <w:iCs/>
                <w:snapToGrid w:val="0"/>
              </w:rPr>
            </w:pPr>
            <w:r w:rsidRPr="00990907">
              <w:rPr>
                <w:bCs/>
                <w:iCs/>
                <w:snapToGrid w:val="0"/>
              </w:rPr>
              <w:t>Transition Programs</w:t>
            </w:r>
          </w:p>
          <w:p w14:paraId="6028B727" w14:textId="77777777" w:rsidR="0045640E" w:rsidRPr="00990907" w:rsidRDefault="0045640E" w:rsidP="00E94D8D">
            <w:pPr>
              <w:widowControl w:val="0"/>
              <w:tabs>
                <w:tab w:val="left" w:pos="204"/>
              </w:tabs>
              <w:spacing w:line="294" w:lineRule="exact"/>
              <w:rPr>
                <w:bCs/>
                <w:iCs/>
                <w:snapToGrid w:val="0"/>
              </w:rPr>
            </w:pPr>
            <w:r w:rsidRPr="00990907">
              <w:rPr>
                <w:bCs/>
                <w:iCs/>
                <w:snapToGrid w:val="0"/>
              </w:rPr>
              <w:sym w:font="Symbol" w:char="F0B7"/>
            </w:r>
            <w:r w:rsidRPr="00990907">
              <w:rPr>
                <w:bCs/>
                <w:iCs/>
                <w:snapToGrid w:val="0"/>
              </w:rPr>
              <w:tab/>
              <w:t>Welfare and Discipline Policy</w:t>
            </w:r>
          </w:p>
          <w:p w14:paraId="150741D7" w14:textId="77777777" w:rsidR="0045640E" w:rsidRPr="00990907" w:rsidRDefault="0045640E" w:rsidP="00E94D8D">
            <w:pPr>
              <w:widowControl w:val="0"/>
              <w:numPr>
                <w:ilvl w:val="0"/>
                <w:numId w:val="24"/>
              </w:numPr>
              <w:tabs>
                <w:tab w:val="left" w:pos="204"/>
              </w:tabs>
              <w:overflowPunct w:val="0"/>
              <w:autoSpaceDE w:val="0"/>
              <w:autoSpaceDN w:val="0"/>
              <w:adjustRightInd w:val="0"/>
              <w:spacing w:after="0" w:line="294" w:lineRule="exact"/>
              <w:textAlignment w:val="baseline"/>
              <w:rPr>
                <w:bCs/>
                <w:iCs/>
                <w:snapToGrid w:val="0"/>
              </w:rPr>
            </w:pPr>
            <w:r w:rsidRPr="00990907">
              <w:rPr>
                <w:bCs/>
                <w:iCs/>
                <w:snapToGrid w:val="0"/>
              </w:rPr>
              <w:lastRenderedPageBreak/>
              <w:t>Student Leaders</w:t>
            </w:r>
          </w:p>
          <w:p w14:paraId="52759372" w14:textId="77777777" w:rsidR="0045640E" w:rsidRPr="00990907" w:rsidRDefault="0045640E" w:rsidP="00E94D8D">
            <w:pPr>
              <w:widowControl w:val="0"/>
              <w:numPr>
                <w:ilvl w:val="0"/>
                <w:numId w:val="24"/>
              </w:numPr>
              <w:tabs>
                <w:tab w:val="left" w:pos="204"/>
              </w:tabs>
              <w:overflowPunct w:val="0"/>
              <w:autoSpaceDE w:val="0"/>
              <w:autoSpaceDN w:val="0"/>
              <w:adjustRightInd w:val="0"/>
              <w:spacing w:after="0" w:line="294" w:lineRule="exact"/>
              <w:textAlignment w:val="baseline"/>
              <w:rPr>
                <w:bCs/>
                <w:iCs/>
                <w:snapToGrid w:val="0"/>
              </w:rPr>
            </w:pPr>
            <w:r w:rsidRPr="00990907">
              <w:rPr>
                <w:bCs/>
                <w:iCs/>
                <w:snapToGrid w:val="0"/>
              </w:rPr>
              <w:t xml:space="preserve">Leadership Training </w:t>
            </w:r>
          </w:p>
          <w:p w14:paraId="03A65B0D" w14:textId="77777777" w:rsidR="0045640E" w:rsidRPr="00990907" w:rsidRDefault="0045640E" w:rsidP="00E94D8D">
            <w:pPr>
              <w:widowControl w:val="0"/>
              <w:numPr>
                <w:ilvl w:val="0"/>
                <w:numId w:val="24"/>
              </w:numPr>
              <w:tabs>
                <w:tab w:val="left" w:pos="204"/>
              </w:tabs>
              <w:overflowPunct w:val="0"/>
              <w:autoSpaceDE w:val="0"/>
              <w:autoSpaceDN w:val="0"/>
              <w:adjustRightInd w:val="0"/>
              <w:spacing w:after="0" w:line="294" w:lineRule="exact"/>
              <w:textAlignment w:val="baseline"/>
              <w:rPr>
                <w:bCs/>
                <w:iCs/>
                <w:snapToGrid w:val="0"/>
              </w:rPr>
            </w:pPr>
            <w:r w:rsidRPr="00990907">
              <w:rPr>
                <w:bCs/>
                <w:iCs/>
                <w:snapToGrid w:val="0"/>
              </w:rPr>
              <w:t>School Values</w:t>
            </w:r>
          </w:p>
          <w:p w14:paraId="1FFFC503" w14:textId="53C80F32" w:rsidR="0045640E" w:rsidRPr="00990907" w:rsidRDefault="00E77BD2" w:rsidP="00E94D8D">
            <w:pPr>
              <w:widowControl w:val="0"/>
              <w:numPr>
                <w:ilvl w:val="0"/>
                <w:numId w:val="24"/>
              </w:numPr>
              <w:tabs>
                <w:tab w:val="left" w:pos="204"/>
              </w:tabs>
              <w:overflowPunct w:val="0"/>
              <w:autoSpaceDE w:val="0"/>
              <w:autoSpaceDN w:val="0"/>
              <w:adjustRightInd w:val="0"/>
              <w:spacing w:after="0" w:line="294" w:lineRule="exact"/>
              <w:textAlignment w:val="baseline"/>
              <w:rPr>
                <w:bCs/>
                <w:iCs/>
                <w:snapToGrid w:val="0"/>
              </w:rPr>
            </w:pPr>
            <w:r>
              <w:rPr>
                <w:bCs/>
                <w:iCs/>
                <w:snapToGrid w:val="0"/>
              </w:rPr>
              <w:t xml:space="preserve">Personalising learning and </w:t>
            </w:r>
            <w:r w:rsidR="0045640E" w:rsidRPr="00990907">
              <w:rPr>
                <w:bCs/>
                <w:iCs/>
                <w:snapToGrid w:val="0"/>
              </w:rPr>
              <w:t>responding to individual needs</w:t>
            </w:r>
            <w:r>
              <w:rPr>
                <w:bCs/>
                <w:iCs/>
                <w:snapToGrid w:val="0"/>
              </w:rPr>
              <w:t>.</w:t>
            </w:r>
          </w:p>
        </w:tc>
        <w:tc>
          <w:tcPr>
            <w:tcW w:w="3169" w:type="dxa"/>
            <w:tcBorders>
              <w:top w:val="single" w:sz="6" w:space="0" w:color="auto"/>
              <w:left w:val="single" w:sz="6" w:space="0" w:color="auto"/>
              <w:bottom w:val="single" w:sz="6" w:space="0" w:color="auto"/>
              <w:right w:val="single" w:sz="6" w:space="0" w:color="auto"/>
            </w:tcBorders>
            <w:hideMark/>
          </w:tcPr>
          <w:p w14:paraId="3235BBEA" w14:textId="77777777" w:rsidR="0045640E" w:rsidRPr="00990907" w:rsidRDefault="0045640E" w:rsidP="0045640E">
            <w:pPr>
              <w:widowControl w:val="0"/>
              <w:numPr>
                <w:ilvl w:val="0"/>
                <w:numId w:val="25"/>
              </w:numPr>
              <w:tabs>
                <w:tab w:val="left" w:pos="204"/>
              </w:tabs>
              <w:autoSpaceDE w:val="0"/>
              <w:autoSpaceDN w:val="0"/>
              <w:spacing w:after="0" w:line="294" w:lineRule="exact"/>
              <w:rPr>
                <w:rFonts w:eastAsia="Times New Roman" w:cs="Times New Roman"/>
                <w:bCs/>
                <w:iCs/>
                <w:lang w:val="x-none" w:eastAsia="x-none"/>
              </w:rPr>
            </w:pPr>
            <w:r w:rsidRPr="00990907">
              <w:rPr>
                <w:rFonts w:eastAsia="Times New Roman" w:cs="Times New Roman"/>
                <w:lang w:val="x-none" w:eastAsia="x-none"/>
              </w:rPr>
              <w:lastRenderedPageBreak/>
              <w:t>Peer Mediation</w:t>
            </w:r>
          </w:p>
          <w:p w14:paraId="014EEA1D" w14:textId="77777777" w:rsidR="008860C3" w:rsidRDefault="0045640E" w:rsidP="004074E3">
            <w:pPr>
              <w:widowControl w:val="0"/>
              <w:numPr>
                <w:ilvl w:val="0"/>
                <w:numId w:val="25"/>
              </w:numPr>
              <w:tabs>
                <w:tab w:val="left" w:pos="204"/>
              </w:tabs>
              <w:autoSpaceDE w:val="0"/>
              <w:autoSpaceDN w:val="0"/>
              <w:spacing w:after="0" w:line="294" w:lineRule="exact"/>
              <w:rPr>
                <w:rFonts w:eastAsia="Times New Roman" w:cs="Times New Roman"/>
                <w:lang w:val="x-none" w:eastAsia="x-none"/>
              </w:rPr>
            </w:pPr>
            <w:r w:rsidRPr="008860C3">
              <w:rPr>
                <w:rFonts w:eastAsia="Times New Roman" w:cs="Times New Roman"/>
                <w:lang w:val="x-none" w:eastAsia="x-none"/>
              </w:rPr>
              <w:t>Playground</w:t>
            </w:r>
            <w:r w:rsidR="008860C3" w:rsidRPr="008860C3">
              <w:rPr>
                <w:rFonts w:eastAsia="Times New Roman" w:cs="Times New Roman"/>
                <w:lang w:val="en-US" w:eastAsia="x-none"/>
              </w:rPr>
              <w:t xml:space="preserve"> </w:t>
            </w:r>
            <w:r w:rsidRPr="008860C3">
              <w:rPr>
                <w:rFonts w:eastAsia="Times New Roman" w:cs="Times New Roman"/>
                <w:lang w:val="x-none" w:eastAsia="x-none"/>
              </w:rPr>
              <w:t>Supervision</w:t>
            </w:r>
          </w:p>
          <w:p w14:paraId="20704532" w14:textId="74B5E63F" w:rsidR="0045640E" w:rsidRPr="008860C3" w:rsidRDefault="0045640E" w:rsidP="004074E3">
            <w:pPr>
              <w:widowControl w:val="0"/>
              <w:numPr>
                <w:ilvl w:val="0"/>
                <w:numId w:val="25"/>
              </w:numPr>
              <w:tabs>
                <w:tab w:val="left" w:pos="204"/>
              </w:tabs>
              <w:autoSpaceDE w:val="0"/>
              <w:autoSpaceDN w:val="0"/>
              <w:spacing w:after="0" w:line="294" w:lineRule="exact"/>
              <w:rPr>
                <w:rFonts w:eastAsia="Times New Roman" w:cs="Times New Roman"/>
                <w:lang w:val="x-none" w:eastAsia="x-none"/>
              </w:rPr>
            </w:pPr>
            <w:r w:rsidRPr="008860C3">
              <w:rPr>
                <w:rFonts w:eastAsia="Times New Roman" w:cs="Times New Roman"/>
                <w:lang w:val="x-none" w:eastAsia="x-none"/>
              </w:rPr>
              <w:t>Student Council</w:t>
            </w:r>
          </w:p>
          <w:p w14:paraId="0E1B4E7B" w14:textId="77777777" w:rsidR="0045640E" w:rsidRPr="00990907" w:rsidRDefault="0045640E" w:rsidP="0045640E">
            <w:pPr>
              <w:widowControl w:val="0"/>
              <w:numPr>
                <w:ilvl w:val="0"/>
                <w:numId w:val="25"/>
              </w:numPr>
              <w:tabs>
                <w:tab w:val="left" w:pos="204"/>
              </w:tabs>
              <w:autoSpaceDE w:val="0"/>
              <w:autoSpaceDN w:val="0"/>
              <w:spacing w:after="0" w:line="294" w:lineRule="exact"/>
              <w:rPr>
                <w:rFonts w:eastAsia="Times New Roman" w:cs="Times New Roman"/>
                <w:lang w:val="x-none" w:eastAsia="x-none"/>
              </w:rPr>
            </w:pPr>
            <w:r w:rsidRPr="00990907">
              <w:rPr>
                <w:rFonts w:eastAsia="Times New Roman" w:cs="Times New Roman"/>
                <w:lang w:val="x-none" w:eastAsia="x-none"/>
              </w:rPr>
              <w:t>Student Welfare Support</w:t>
            </w:r>
          </w:p>
          <w:p w14:paraId="489E8AD1" w14:textId="77777777" w:rsidR="0045640E" w:rsidRPr="00990907" w:rsidRDefault="0045640E" w:rsidP="0045640E">
            <w:pPr>
              <w:widowControl w:val="0"/>
              <w:numPr>
                <w:ilvl w:val="0"/>
                <w:numId w:val="25"/>
              </w:numPr>
              <w:tabs>
                <w:tab w:val="left" w:pos="204"/>
              </w:tabs>
              <w:autoSpaceDE w:val="0"/>
              <w:autoSpaceDN w:val="0"/>
              <w:spacing w:after="0" w:line="294" w:lineRule="exact"/>
              <w:rPr>
                <w:rFonts w:eastAsia="Times New Roman" w:cs="Times New Roman"/>
                <w:lang w:val="x-none" w:eastAsia="x-none"/>
              </w:rPr>
            </w:pPr>
            <w:r w:rsidRPr="00990907">
              <w:rPr>
                <w:rFonts w:eastAsia="Times New Roman" w:cs="Times New Roman"/>
                <w:lang w:val="x-none" w:eastAsia="x-none"/>
              </w:rPr>
              <w:t>Social Skills Groups</w:t>
            </w:r>
          </w:p>
          <w:p w14:paraId="05404E5E" w14:textId="77777777" w:rsidR="0045640E" w:rsidRPr="00990907" w:rsidRDefault="0045640E" w:rsidP="0045640E">
            <w:pPr>
              <w:widowControl w:val="0"/>
              <w:numPr>
                <w:ilvl w:val="0"/>
                <w:numId w:val="25"/>
              </w:numPr>
              <w:tabs>
                <w:tab w:val="left" w:pos="204"/>
              </w:tabs>
              <w:autoSpaceDE w:val="0"/>
              <w:autoSpaceDN w:val="0"/>
              <w:spacing w:after="0" w:line="294" w:lineRule="exact"/>
              <w:rPr>
                <w:rFonts w:eastAsia="Times New Roman" w:cs="Times New Roman"/>
                <w:lang w:val="x-none" w:eastAsia="x-none"/>
              </w:rPr>
            </w:pPr>
            <w:r w:rsidRPr="00990907">
              <w:rPr>
                <w:rFonts w:eastAsia="Times New Roman" w:cs="Times New Roman"/>
                <w:lang w:val="x-none" w:eastAsia="x-none"/>
              </w:rPr>
              <w:t>Catastrophe Scales</w:t>
            </w:r>
          </w:p>
          <w:p w14:paraId="0661CF79" w14:textId="77777777" w:rsidR="003C0DAB" w:rsidRPr="003C0DAB" w:rsidRDefault="003B4B61" w:rsidP="003C0DAB">
            <w:pPr>
              <w:widowControl w:val="0"/>
              <w:numPr>
                <w:ilvl w:val="0"/>
                <w:numId w:val="25"/>
              </w:numPr>
              <w:tabs>
                <w:tab w:val="left" w:pos="103"/>
              </w:tabs>
              <w:autoSpaceDE w:val="0"/>
              <w:autoSpaceDN w:val="0"/>
              <w:spacing w:after="0" w:line="294" w:lineRule="exact"/>
              <w:rPr>
                <w:rFonts w:eastAsia="Times New Roman" w:cs="Times New Roman"/>
                <w:lang w:val="x-none" w:eastAsia="x-none"/>
              </w:rPr>
            </w:pPr>
            <w:r>
              <w:rPr>
                <w:rFonts w:eastAsia="Times New Roman" w:cs="Times New Roman"/>
                <w:lang w:eastAsia="x-none"/>
              </w:rPr>
              <w:lastRenderedPageBreak/>
              <w:t xml:space="preserve">  Behaviour Management</w:t>
            </w:r>
            <w:r w:rsidR="003C0DAB">
              <w:rPr>
                <w:rFonts w:eastAsia="Times New Roman" w:cs="Times New Roman"/>
                <w:lang w:eastAsia="x-none"/>
              </w:rPr>
              <w:t xml:space="preserve"> </w:t>
            </w:r>
          </w:p>
          <w:p w14:paraId="0F0B28D8" w14:textId="7F0E5CFE" w:rsidR="0045640E" w:rsidRPr="00990907" w:rsidRDefault="003C0DAB" w:rsidP="003C0DAB">
            <w:pPr>
              <w:widowControl w:val="0"/>
              <w:tabs>
                <w:tab w:val="left" w:pos="103"/>
              </w:tabs>
              <w:autoSpaceDE w:val="0"/>
              <w:autoSpaceDN w:val="0"/>
              <w:spacing w:after="0" w:line="294" w:lineRule="exact"/>
              <w:rPr>
                <w:rFonts w:eastAsia="Times New Roman" w:cs="Times New Roman"/>
                <w:lang w:val="x-none" w:eastAsia="x-none"/>
              </w:rPr>
            </w:pPr>
            <w:r>
              <w:rPr>
                <w:rFonts w:eastAsia="Times New Roman" w:cs="Times New Roman"/>
                <w:lang w:eastAsia="x-none"/>
              </w:rPr>
              <w:t xml:space="preserve">    </w:t>
            </w:r>
            <w:r w:rsidR="00FC6343" w:rsidRPr="00990907">
              <w:rPr>
                <w:rFonts w:eastAsia="Times New Roman" w:cs="Times New Roman"/>
                <w:lang w:eastAsia="x-none"/>
              </w:rPr>
              <w:t>Plans</w:t>
            </w:r>
          </w:p>
          <w:p w14:paraId="350A0932" w14:textId="3CFBCCCD" w:rsidR="002F3FEE" w:rsidRPr="00990907" w:rsidRDefault="002F3FEE" w:rsidP="0045640E">
            <w:pPr>
              <w:widowControl w:val="0"/>
              <w:numPr>
                <w:ilvl w:val="0"/>
                <w:numId w:val="25"/>
              </w:numPr>
              <w:tabs>
                <w:tab w:val="left" w:pos="204"/>
              </w:tabs>
              <w:autoSpaceDE w:val="0"/>
              <w:autoSpaceDN w:val="0"/>
              <w:spacing w:after="0" w:line="294" w:lineRule="exact"/>
              <w:rPr>
                <w:rFonts w:ascii="Times New Roman" w:eastAsia="Times New Roman" w:hAnsi="Times New Roman" w:cs="Times New Roman"/>
                <w:lang w:val="x-none" w:eastAsia="x-none"/>
              </w:rPr>
            </w:pPr>
            <w:r w:rsidRPr="00990907">
              <w:rPr>
                <w:rFonts w:eastAsia="Times New Roman" w:cs="Times New Roman"/>
                <w:lang w:eastAsia="x-none"/>
              </w:rPr>
              <w:t>Lunchtime activities</w:t>
            </w:r>
            <w:r w:rsidR="00E77BD2">
              <w:rPr>
                <w:rFonts w:eastAsia="Times New Roman" w:cs="Times New Roman"/>
                <w:lang w:eastAsia="x-none"/>
              </w:rPr>
              <w:t>.</w:t>
            </w:r>
          </w:p>
          <w:p w14:paraId="5DC3E1C5" w14:textId="48417E09" w:rsidR="0045640E" w:rsidRPr="00990907" w:rsidRDefault="0045640E" w:rsidP="002F3FEE">
            <w:pPr>
              <w:widowControl w:val="0"/>
              <w:tabs>
                <w:tab w:val="left" w:pos="204"/>
              </w:tabs>
              <w:autoSpaceDE w:val="0"/>
              <w:autoSpaceDN w:val="0"/>
              <w:spacing w:after="0" w:line="294" w:lineRule="exact"/>
              <w:ind w:left="360"/>
              <w:rPr>
                <w:rFonts w:ascii="Times New Roman" w:eastAsia="Times New Roman" w:hAnsi="Times New Roman" w:cs="Times New Roman"/>
                <w:lang w:val="x-none" w:eastAsia="x-none"/>
              </w:rPr>
            </w:pPr>
          </w:p>
        </w:tc>
        <w:tc>
          <w:tcPr>
            <w:tcW w:w="3064" w:type="dxa"/>
            <w:tcBorders>
              <w:top w:val="single" w:sz="6" w:space="0" w:color="auto"/>
              <w:left w:val="single" w:sz="6" w:space="0" w:color="auto"/>
              <w:bottom w:val="single" w:sz="6" w:space="0" w:color="auto"/>
              <w:right w:val="single" w:sz="6" w:space="0" w:color="auto"/>
            </w:tcBorders>
            <w:hideMark/>
          </w:tcPr>
          <w:p w14:paraId="3EB9319C" w14:textId="77777777" w:rsidR="0045640E" w:rsidRPr="00990907" w:rsidRDefault="0045640E" w:rsidP="0045640E">
            <w:pPr>
              <w:widowControl w:val="0"/>
              <w:numPr>
                <w:ilvl w:val="0"/>
                <w:numId w:val="26"/>
              </w:numPr>
              <w:tabs>
                <w:tab w:val="left" w:pos="498"/>
              </w:tabs>
              <w:overflowPunct w:val="0"/>
              <w:autoSpaceDE w:val="0"/>
              <w:autoSpaceDN w:val="0"/>
              <w:adjustRightInd w:val="0"/>
              <w:spacing w:after="0" w:line="272" w:lineRule="exact"/>
              <w:textAlignment w:val="baseline"/>
              <w:rPr>
                <w:bCs/>
                <w:iCs/>
                <w:snapToGrid w:val="0"/>
              </w:rPr>
            </w:pPr>
            <w:r w:rsidRPr="00990907">
              <w:rPr>
                <w:bCs/>
                <w:iCs/>
                <w:snapToGrid w:val="0"/>
              </w:rPr>
              <w:lastRenderedPageBreak/>
              <w:t>Administrative organisation</w:t>
            </w:r>
          </w:p>
          <w:p w14:paraId="61B10EDA" w14:textId="6E48C805" w:rsidR="0045640E" w:rsidRPr="00990907" w:rsidRDefault="0045640E" w:rsidP="0045640E">
            <w:pPr>
              <w:widowControl w:val="0"/>
              <w:numPr>
                <w:ilvl w:val="0"/>
                <w:numId w:val="26"/>
              </w:numPr>
              <w:tabs>
                <w:tab w:val="left" w:pos="498"/>
              </w:tabs>
              <w:overflowPunct w:val="0"/>
              <w:autoSpaceDE w:val="0"/>
              <w:autoSpaceDN w:val="0"/>
              <w:adjustRightInd w:val="0"/>
              <w:spacing w:after="0" w:line="272" w:lineRule="exact"/>
              <w:textAlignment w:val="baseline"/>
              <w:rPr>
                <w:bCs/>
                <w:iCs/>
                <w:snapToGrid w:val="0"/>
              </w:rPr>
            </w:pPr>
            <w:r w:rsidRPr="00990907">
              <w:rPr>
                <w:bCs/>
                <w:iCs/>
                <w:snapToGrid w:val="0"/>
              </w:rPr>
              <w:t>Curriculum approaches e</w:t>
            </w:r>
            <w:r w:rsidR="002F3FEE" w:rsidRPr="00990907">
              <w:rPr>
                <w:bCs/>
                <w:iCs/>
                <w:snapToGrid w:val="0"/>
              </w:rPr>
              <w:t>.</w:t>
            </w:r>
            <w:r w:rsidRPr="00990907">
              <w:rPr>
                <w:bCs/>
                <w:iCs/>
                <w:snapToGrid w:val="0"/>
              </w:rPr>
              <w:t xml:space="preserve">g. Stop, Think, Do, </w:t>
            </w:r>
            <w:r w:rsidR="002F3FEE" w:rsidRPr="00990907">
              <w:rPr>
                <w:bCs/>
                <w:iCs/>
              </w:rPr>
              <w:t>SIT: Stay cool, Ignore the behaviour, Tell someone you trust</w:t>
            </w:r>
          </w:p>
          <w:p w14:paraId="6093B196" w14:textId="5756DF6B" w:rsidR="0045640E" w:rsidRPr="00990907" w:rsidRDefault="0045640E" w:rsidP="002F3FEE">
            <w:pPr>
              <w:widowControl w:val="0"/>
              <w:numPr>
                <w:ilvl w:val="0"/>
                <w:numId w:val="27"/>
              </w:numPr>
              <w:tabs>
                <w:tab w:val="num" w:pos="360"/>
                <w:tab w:val="left" w:pos="498"/>
              </w:tabs>
              <w:overflowPunct w:val="0"/>
              <w:autoSpaceDE w:val="0"/>
              <w:autoSpaceDN w:val="0"/>
              <w:adjustRightInd w:val="0"/>
              <w:spacing w:after="0" w:line="272" w:lineRule="exact"/>
              <w:ind w:left="360"/>
              <w:textAlignment w:val="baseline"/>
              <w:rPr>
                <w:bCs/>
                <w:iCs/>
                <w:snapToGrid w:val="0"/>
              </w:rPr>
            </w:pPr>
            <w:r w:rsidRPr="00990907">
              <w:rPr>
                <w:bCs/>
                <w:iCs/>
              </w:rPr>
              <w:t xml:space="preserve">Restorative </w:t>
            </w:r>
            <w:r w:rsidR="002F3FEE" w:rsidRPr="00990907">
              <w:rPr>
                <w:bCs/>
                <w:iCs/>
              </w:rPr>
              <w:t>P</w:t>
            </w:r>
            <w:r w:rsidRPr="00990907">
              <w:rPr>
                <w:bCs/>
                <w:iCs/>
              </w:rPr>
              <w:t>ractices</w:t>
            </w:r>
            <w:r w:rsidR="008860C3">
              <w:rPr>
                <w:bCs/>
                <w:iCs/>
              </w:rPr>
              <w:t>.</w:t>
            </w:r>
          </w:p>
        </w:tc>
      </w:tr>
    </w:tbl>
    <w:p w14:paraId="0387027B" w14:textId="77777777" w:rsidR="0045640E" w:rsidRPr="00990907" w:rsidRDefault="0045640E" w:rsidP="0045640E">
      <w:pPr>
        <w:spacing w:after="0" w:line="240" w:lineRule="auto"/>
        <w:rPr>
          <w:rFonts w:eastAsia="Times New Roman" w:cs="Times New Roman"/>
          <w:lang w:eastAsia="en-AU"/>
        </w:rPr>
      </w:pPr>
    </w:p>
    <w:p w14:paraId="7D2A001B" w14:textId="73283B6A" w:rsidR="00AB692B" w:rsidRPr="00FD7C9C" w:rsidRDefault="00AB692B" w:rsidP="002F3FEE">
      <w:pPr>
        <w:pStyle w:val="ListParagraph"/>
        <w:ind w:left="0"/>
        <w:jc w:val="both"/>
        <w:rPr>
          <w:highlight w:val="yellow"/>
          <w:u w:val="single"/>
        </w:rPr>
      </w:pPr>
      <w:r w:rsidRPr="00FD7C9C">
        <w:rPr>
          <w:u w:val="single"/>
        </w:rPr>
        <w:t>Targeted</w:t>
      </w:r>
    </w:p>
    <w:p w14:paraId="779A917C" w14:textId="00CC7B6B" w:rsidR="00215BA1" w:rsidRPr="00FD7C9C" w:rsidRDefault="000C565D" w:rsidP="002C1D78">
      <w:pPr>
        <w:pStyle w:val="ListParagraph"/>
        <w:numPr>
          <w:ilvl w:val="0"/>
          <w:numId w:val="3"/>
        </w:numPr>
        <w:jc w:val="both"/>
      </w:pPr>
      <w:r w:rsidRPr="00FD7C9C">
        <w:t>e</w:t>
      </w:r>
      <w:r w:rsidR="00215BA1" w:rsidRPr="00FD7C9C">
        <w:t xml:space="preserve">ach </w:t>
      </w:r>
      <w:r w:rsidR="00FC6343" w:rsidRPr="00FD7C9C">
        <w:t>PLC team member</w:t>
      </w:r>
      <w:r w:rsidR="00215BA1" w:rsidRPr="00FD7C9C">
        <w:t xml:space="preserve"> </w:t>
      </w:r>
      <w:r w:rsidR="00FC6343" w:rsidRPr="00FD7C9C">
        <w:t>is</w:t>
      </w:r>
      <w:r w:rsidR="00215BA1" w:rsidRPr="00FD7C9C">
        <w:t xml:space="preserve"> responsible for </w:t>
      </w:r>
      <w:r w:rsidR="00FC6343" w:rsidRPr="00FD7C9C">
        <w:t>their learning house, to</w:t>
      </w:r>
      <w:r w:rsidRPr="00FD7C9C">
        <w:t xml:space="preserve"> </w:t>
      </w:r>
      <w:r w:rsidR="00D34748" w:rsidRPr="00FD7C9C">
        <w:t>monitor the health and wellbeing of students in their year, and act as a point of contact for students w</w:t>
      </w:r>
      <w:r w:rsidRPr="00FD7C9C">
        <w:t>ho may need additional support</w:t>
      </w:r>
    </w:p>
    <w:p w14:paraId="0E588770" w14:textId="79AAB486" w:rsidR="003C0DAB" w:rsidRDefault="003C0DAB" w:rsidP="003C0DAB">
      <w:pPr>
        <w:pStyle w:val="ListParagraph"/>
        <w:numPr>
          <w:ilvl w:val="0"/>
          <w:numId w:val="3"/>
        </w:numPr>
        <w:jc w:val="both"/>
        <w:rPr>
          <w:iCs/>
        </w:rPr>
      </w:pPr>
      <w:r w:rsidRPr="003C0DAB">
        <w:rPr>
          <w:iCs/>
        </w:rPr>
        <w:t xml:space="preserve">Koorie students are supported to engage fully in their education, in a positive learning environment that understands and appreciates the strength of Aboriginal and Torres Strait Islander culture </w:t>
      </w:r>
    </w:p>
    <w:p w14:paraId="3A46FA24" w14:textId="34EC037D" w:rsidR="00694B50" w:rsidRPr="00694B50" w:rsidRDefault="00694B50" w:rsidP="00694B50">
      <w:pPr>
        <w:pStyle w:val="ListParagraph"/>
        <w:numPr>
          <w:ilvl w:val="0"/>
          <w:numId w:val="3"/>
        </w:numPr>
        <w:jc w:val="both"/>
        <w:rPr>
          <w:iCs/>
        </w:rPr>
      </w:pPr>
      <w:r w:rsidRPr="00694B50">
        <w:rPr>
          <w:iCs/>
        </w:rPr>
        <w:t xml:space="preserve">our English as a second language students are supported through our EAL program, and all cultural and linguistically diverse students are supported to feel safe and included in our school </w:t>
      </w:r>
    </w:p>
    <w:p w14:paraId="4FF70899" w14:textId="111732A5" w:rsidR="00694B50" w:rsidRPr="00694B50" w:rsidRDefault="00694B50" w:rsidP="00694B50">
      <w:pPr>
        <w:pStyle w:val="ListParagraph"/>
        <w:numPr>
          <w:ilvl w:val="0"/>
          <w:numId w:val="3"/>
        </w:numPr>
        <w:jc w:val="both"/>
        <w:rPr>
          <w:iCs/>
        </w:rPr>
      </w:pPr>
      <w:r w:rsidRPr="00694B50">
        <w:rPr>
          <w:iCs/>
        </w:rPr>
        <w:t xml:space="preserve">we support learning and wellbeing outcomes of students from refugee background  </w:t>
      </w:r>
    </w:p>
    <w:p w14:paraId="24DC80D4" w14:textId="5C44A2A4" w:rsidR="00694B50" w:rsidRPr="00694B50" w:rsidRDefault="00694B50" w:rsidP="00694B50">
      <w:pPr>
        <w:pStyle w:val="ListParagraph"/>
        <w:numPr>
          <w:ilvl w:val="0"/>
          <w:numId w:val="3"/>
        </w:numPr>
        <w:jc w:val="both"/>
        <w:rPr>
          <w:iCs/>
        </w:rPr>
      </w:pPr>
      <w:r w:rsidRPr="00694B50">
        <w:rPr>
          <w:iCs/>
        </w:rPr>
        <w:t>we provide a positive and respectful learning environment for our students who identify as LGBTIQ</w:t>
      </w:r>
      <w:r w:rsidR="001741FB">
        <w:rPr>
          <w:iCs/>
        </w:rPr>
        <w:t>A</w:t>
      </w:r>
      <w:r w:rsidRPr="00694B50">
        <w:rPr>
          <w:iCs/>
        </w:rPr>
        <w:t xml:space="preserve">+ and follow the Department’s policy on </w:t>
      </w:r>
      <w:hyperlink r:id="rId14" w:history="1">
        <w:r w:rsidRPr="00694B50">
          <w:rPr>
            <w:rStyle w:val="Hyperlink"/>
            <w:iCs/>
          </w:rPr>
          <w:t>LGBTIQ</w:t>
        </w:r>
        <w:r w:rsidR="001741FB">
          <w:rPr>
            <w:rStyle w:val="Hyperlink"/>
            <w:iCs/>
          </w:rPr>
          <w:t>A+</w:t>
        </w:r>
        <w:r w:rsidRPr="00694B50">
          <w:rPr>
            <w:rStyle w:val="Hyperlink"/>
            <w:iCs/>
          </w:rPr>
          <w:t xml:space="preserve"> Student Support    </w:t>
        </w:r>
      </w:hyperlink>
    </w:p>
    <w:p w14:paraId="7EDA72AF" w14:textId="2656CBBB" w:rsidR="00694B50" w:rsidRPr="00694B50" w:rsidRDefault="00694B50" w:rsidP="00694B50">
      <w:pPr>
        <w:pStyle w:val="ListParagraph"/>
        <w:numPr>
          <w:ilvl w:val="0"/>
          <w:numId w:val="3"/>
        </w:numPr>
        <w:jc w:val="both"/>
        <w:rPr>
          <w:iCs/>
        </w:rPr>
      </w:pPr>
      <w:r w:rsidRPr="00694B50">
        <w:rPr>
          <w:rFonts w:ascii="Calibri" w:hAnsi="Calibri" w:cs="Calibri"/>
          <w:iCs/>
          <w:color w:val="000000"/>
        </w:rPr>
        <w:t xml:space="preserve">all students in Out of Home Care are supported in accordance with the Department’s policy on </w:t>
      </w:r>
      <w:hyperlink r:id="rId15" w:history="1">
        <w:r w:rsidRPr="00694B50">
          <w:rPr>
            <w:rStyle w:val="Hyperlink"/>
            <w:rFonts w:ascii="Calibri" w:hAnsi="Calibri" w:cs="Calibri"/>
            <w:iCs/>
          </w:rPr>
          <w:t>Supporting Students in Out-of-Home Care</w:t>
        </w:r>
      </w:hyperlink>
      <w:r w:rsidRPr="00694B50">
        <w:rPr>
          <w:rFonts w:ascii="Calibri" w:hAnsi="Calibri" w:cs="Calibri"/>
          <w:iCs/>
          <w:color w:val="000000"/>
        </w:rPr>
        <w:t xml:space="preserve"> including being appointed a Learning Mentor, having an Individual </w:t>
      </w:r>
      <w:r w:rsidR="008860C3">
        <w:rPr>
          <w:rFonts w:ascii="Calibri" w:hAnsi="Calibri" w:cs="Calibri"/>
          <w:iCs/>
          <w:color w:val="000000"/>
        </w:rPr>
        <w:t>Education</w:t>
      </w:r>
      <w:r w:rsidRPr="00694B50">
        <w:rPr>
          <w:rFonts w:ascii="Calibri" w:hAnsi="Calibri" w:cs="Calibri"/>
          <w:iCs/>
          <w:color w:val="000000"/>
        </w:rPr>
        <w:t xml:space="preserve"> Plan and a Student Support Group (SSG) and being referred to Student Support Services for an Educational Needs Assessment</w:t>
      </w:r>
      <w:r w:rsidR="00C36B1A">
        <w:rPr>
          <w:rFonts w:ascii="Calibri" w:hAnsi="Calibri" w:cs="Calibri"/>
          <w:iCs/>
          <w:color w:val="000000"/>
        </w:rPr>
        <w:t xml:space="preserve"> as necessary </w:t>
      </w:r>
    </w:p>
    <w:p w14:paraId="129D7049" w14:textId="475A990C" w:rsidR="00694B50" w:rsidRPr="008860C3" w:rsidRDefault="00694B50" w:rsidP="00694B50">
      <w:pPr>
        <w:pStyle w:val="ListParagraph"/>
        <w:numPr>
          <w:ilvl w:val="0"/>
          <w:numId w:val="3"/>
        </w:numPr>
        <w:jc w:val="both"/>
        <w:rPr>
          <w:iCs/>
        </w:rPr>
      </w:pPr>
      <w:r w:rsidRPr="008860C3">
        <w:rPr>
          <w:rFonts w:ascii="Calibri" w:hAnsi="Calibri" w:cs="Calibri"/>
          <w:iCs/>
          <w:color w:val="000000"/>
        </w:rPr>
        <w:t xml:space="preserve">students with a disability are supported to be able to engage fully in their learning and school activities in accordance with the Department’s policy on </w:t>
      </w:r>
      <w:hyperlink r:id="rId16" w:history="1">
        <w:r w:rsidRPr="00694B50">
          <w:rPr>
            <w:rStyle w:val="Hyperlink"/>
            <w:rFonts w:ascii="Calibri" w:hAnsi="Calibri" w:cs="Calibri"/>
            <w:iCs/>
          </w:rPr>
          <w:t>Students with Disability</w:t>
        </w:r>
      </w:hyperlink>
      <w:r w:rsidRPr="008860C3">
        <w:rPr>
          <w:rFonts w:ascii="Calibri" w:hAnsi="Calibri" w:cs="Calibri"/>
          <w:iCs/>
          <w:color w:val="000000"/>
        </w:rPr>
        <w:t xml:space="preserve">, such as  through reasonable adjustments to support access to learning programs, consultation with families and where required, student support groups and </w:t>
      </w:r>
      <w:r w:rsidR="00E8450F">
        <w:rPr>
          <w:rFonts w:ascii="Calibri" w:hAnsi="Calibri" w:cs="Calibri"/>
          <w:iCs/>
          <w:color w:val="000000"/>
        </w:rPr>
        <w:t>I</w:t>
      </w:r>
      <w:r w:rsidRPr="008860C3">
        <w:rPr>
          <w:rFonts w:ascii="Calibri" w:hAnsi="Calibri" w:cs="Calibri"/>
          <w:iCs/>
          <w:color w:val="000000"/>
        </w:rPr>
        <w:t xml:space="preserve">ndividual </w:t>
      </w:r>
      <w:r w:rsidR="00E8450F">
        <w:rPr>
          <w:rFonts w:ascii="Calibri" w:hAnsi="Calibri" w:cs="Calibri"/>
          <w:iCs/>
          <w:color w:val="000000"/>
        </w:rPr>
        <w:t>E</w:t>
      </w:r>
      <w:r w:rsidRPr="008860C3">
        <w:rPr>
          <w:rFonts w:ascii="Calibri" w:hAnsi="Calibri" w:cs="Calibri"/>
          <w:iCs/>
          <w:color w:val="000000"/>
        </w:rPr>
        <w:t xml:space="preserve">ducation </w:t>
      </w:r>
      <w:r w:rsidR="00E8450F">
        <w:rPr>
          <w:rFonts w:ascii="Calibri" w:hAnsi="Calibri" w:cs="Calibri"/>
          <w:iCs/>
          <w:color w:val="000000"/>
        </w:rPr>
        <w:t>P</w:t>
      </w:r>
      <w:r w:rsidRPr="008860C3">
        <w:rPr>
          <w:rFonts w:ascii="Calibri" w:hAnsi="Calibri" w:cs="Calibri"/>
          <w:iCs/>
          <w:color w:val="000000"/>
        </w:rPr>
        <w:t xml:space="preserve">lans  </w:t>
      </w:r>
    </w:p>
    <w:p w14:paraId="089E84A1" w14:textId="0DDDEE47" w:rsidR="00215BA1" w:rsidRPr="00FD7C9C" w:rsidRDefault="000C565D" w:rsidP="002C1D78">
      <w:pPr>
        <w:pStyle w:val="ListParagraph"/>
        <w:numPr>
          <w:ilvl w:val="0"/>
          <w:numId w:val="3"/>
        </w:numPr>
        <w:jc w:val="both"/>
      </w:pPr>
      <w:r w:rsidRPr="00FD7C9C">
        <w:t>w</w:t>
      </w:r>
      <w:r w:rsidR="0022008F" w:rsidRPr="00FD7C9C">
        <w:t xml:space="preserve">ellbeing </w:t>
      </w:r>
      <w:r w:rsidR="00215BA1" w:rsidRPr="00FD7C9C">
        <w:t xml:space="preserve">and health staff will undertake health promotion and social skills development in response to needs identified by </w:t>
      </w:r>
      <w:r w:rsidR="00747DFA" w:rsidRPr="00FD7C9C">
        <w:t xml:space="preserve">student wellbeing data, </w:t>
      </w:r>
      <w:r w:rsidR="00215BA1" w:rsidRPr="00FD7C9C">
        <w:t>classroom teachers or other school staff each year</w:t>
      </w:r>
    </w:p>
    <w:p w14:paraId="18498049" w14:textId="3DE24F61" w:rsidR="00215BA1" w:rsidRDefault="000C565D" w:rsidP="002C1D78">
      <w:pPr>
        <w:pStyle w:val="ListParagraph"/>
        <w:numPr>
          <w:ilvl w:val="0"/>
          <w:numId w:val="3"/>
        </w:numPr>
        <w:jc w:val="both"/>
      </w:pPr>
      <w:r w:rsidRPr="00FD7C9C">
        <w:t>s</w:t>
      </w:r>
      <w:r w:rsidR="00215BA1" w:rsidRPr="00FD7C9C">
        <w:t>taff will apply a trauma-informed approach to working with students who have experienced trauma</w:t>
      </w:r>
    </w:p>
    <w:p w14:paraId="668F767A" w14:textId="7E8E8DC9" w:rsidR="00694B50" w:rsidRPr="00694B50" w:rsidRDefault="00694B50" w:rsidP="00694B50">
      <w:pPr>
        <w:pStyle w:val="ListParagraph"/>
        <w:numPr>
          <w:ilvl w:val="0"/>
          <w:numId w:val="3"/>
        </w:numPr>
        <w:jc w:val="both"/>
        <w:rPr>
          <w:iCs/>
        </w:rPr>
      </w:pPr>
      <w:r w:rsidRPr="00694B50">
        <w:rPr>
          <w:iCs/>
        </w:rPr>
        <w:t xml:space="preserve">students enrolled under the Department’s international student program are supported in accordance with our legal obligations and Department policy and guidelines at: </w:t>
      </w:r>
      <w:hyperlink r:id="rId17" w:history="1">
        <w:r w:rsidRPr="00694B50">
          <w:rPr>
            <w:rStyle w:val="Hyperlink"/>
            <w:iCs/>
          </w:rPr>
          <w:t>International Student Program</w:t>
        </w:r>
      </w:hyperlink>
      <w:r>
        <w:rPr>
          <w:iCs/>
        </w:rPr>
        <w:t>.</w:t>
      </w:r>
    </w:p>
    <w:p w14:paraId="4129402B" w14:textId="77777777" w:rsidR="00694B50" w:rsidRPr="00FD7C9C" w:rsidRDefault="00694B50" w:rsidP="00694B50">
      <w:pPr>
        <w:pStyle w:val="ListParagraph"/>
        <w:jc w:val="both"/>
      </w:pPr>
    </w:p>
    <w:p w14:paraId="765C64D8" w14:textId="7C2C9945" w:rsidR="00AB692B" w:rsidRPr="00FD7C9C" w:rsidRDefault="00AB692B" w:rsidP="002C1D78">
      <w:pPr>
        <w:jc w:val="both"/>
        <w:rPr>
          <w:u w:val="single"/>
        </w:rPr>
      </w:pPr>
      <w:r w:rsidRPr="00FD7C9C">
        <w:rPr>
          <w:u w:val="single"/>
        </w:rPr>
        <w:t xml:space="preserve">Individual </w:t>
      </w:r>
    </w:p>
    <w:p w14:paraId="659E96CC" w14:textId="4671D72F" w:rsidR="00CB0616" w:rsidRDefault="00CB0616" w:rsidP="002C1D78">
      <w:pPr>
        <w:pStyle w:val="ListParagraph"/>
        <w:numPr>
          <w:ilvl w:val="0"/>
          <w:numId w:val="5"/>
        </w:numPr>
      </w:pPr>
      <w:r w:rsidRPr="00FD7C9C">
        <w:t xml:space="preserve">Student Support Groups, see: </w:t>
      </w:r>
    </w:p>
    <w:p w14:paraId="233879A0" w14:textId="2056BE24" w:rsidR="00F50345" w:rsidRPr="00F50345" w:rsidRDefault="00F50345" w:rsidP="00F50345">
      <w:pPr>
        <w:pStyle w:val="ListParagraph"/>
        <w:jc w:val="both"/>
        <w:rPr>
          <w:rStyle w:val="Hyperlink"/>
          <w:color w:val="auto"/>
          <w:u w:val="none"/>
        </w:rPr>
      </w:pPr>
      <w:hyperlink r:id="rId18" w:history="1">
        <w:r w:rsidRPr="006A601B">
          <w:rPr>
            <w:rStyle w:val="Hyperlink"/>
          </w:rPr>
          <w:t>https://www2.education.vic.gov.au/pal/student-support-services/policy</w:t>
        </w:r>
      </w:hyperlink>
    </w:p>
    <w:p w14:paraId="100BF019" w14:textId="614441F0" w:rsidR="00CB0616" w:rsidRPr="00FD7C9C" w:rsidRDefault="00CB0616" w:rsidP="00F50345">
      <w:pPr>
        <w:pStyle w:val="ListParagraph"/>
        <w:numPr>
          <w:ilvl w:val="0"/>
          <w:numId w:val="5"/>
        </w:numPr>
        <w:jc w:val="both"/>
      </w:pPr>
      <w:r w:rsidRPr="00FD7C9C">
        <w:t xml:space="preserve">Individual </w:t>
      </w:r>
      <w:r w:rsidR="00E8450F">
        <w:t>Education</w:t>
      </w:r>
      <w:r w:rsidRPr="00FD7C9C">
        <w:t xml:space="preserve"> Plan and Behaviour Support Plan</w:t>
      </w:r>
    </w:p>
    <w:p w14:paraId="35069658" w14:textId="627D79F2" w:rsidR="00CB0616" w:rsidRPr="00FD7C9C" w:rsidRDefault="00461195" w:rsidP="002C1D78">
      <w:pPr>
        <w:pStyle w:val="ListParagraph"/>
        <w:numPr>
          <w:ilvl w:val="0"/>
          <w:numId w:val="5"/>
        </w:numPr>
        <w:jc w:val="both"/>
      </w:pPr>
      <w:r>
        <w:t>Disability Inclusion Profile</w:t>
      </w:r>
    </w:p>
    <w:p w14:paraId="58C28EB3" w14:textId="6ECA1963" w:rsidR="00CB0616" w:rsidRPr="00FD7C9C" w:rsidRDefault="00FB6483" w:rsidP="002C1D78">
      <w:pPr>
        <w:pStyle w:val="ListParagraph"/>
        <w:numPr>
          <w:ilvl w:val="0"/>
          <w:numId w:val="5"/>
        </w:numPr>
        <w:jc w:val="both"/>
      </w:pPr>
      <w:r>
        <w:t>R</w:t>
      </w:r>
      <w:r w:rsidR="00CB0616" w:rsidRPr="00FD7C9C">
        <w:t>eferral to Student Welfare Coordinator and Student Support Services</w:t>
      </w:r>
    </w:p>
    <w:p w14:paraId="3AE955F9" w14:textId="6BFA3AAE" w:rsidR="00CB0616" w:rsidRPr="00FD7C9C" w:rsidRDefault="00FB6483" w:rsidP="002C1D78">
      <w:pPr>
        <w:pStyle w:val="ListParagraph"/>
        <w:numPr>
          <w:ilvl w:val="0"/>
          <w:numId w:val="5"/>
        </w:numPr>
        <w:jc w:val="both"/>
      </w:pPr>
      <w:r>
        <w:t>R</w:t>
      </w:r>
      <w:r w:rsidR="00CB0616" w:rsidRPr="00FD7C9C">
        <w:t>eferral to Child</w:t>
      </w:r>
      <w:r w:rsidR="00990907" w:rsidRPr="00FD7C9C">
        <w:t xml:space="preserve"> </w:t>
      </w:r>
      <w:r w:rsidR="00CB0616" w:rsidRPr="00FD7C9C">
        <w:t>First, Headspace</w:t>
      </w:r>
    </w:p>
    <w:p w14:paraId="5F1D6D4C" w14:textId="0740B497" w:rsidR="00CB0616" w:rsidRPr="00FD7C9C" w:rsidRDefault="00CB0616" w:rsidP="002C1D78">
      <w:pPr>
        <w:pStyle w:val="ListParagraph"/>
        <w:numPr>
          <w:ilvl w:val="0"/>
          <w:numId w:val="5"/>
        </w:numPr>
        <w:jc w:val="both"/>
      </w:pPr>
      <w:r w:rsidRPr="00FD7C9C">
        <w:t>Lookout</w:t>
      </w:r>
      <w:r w:rsidR="00461195">
        <w:t xml:space="preserve"> etc.</w:t>
      </w:r>
    </w:p>
    <w:p w14:paraId="29F5FB35" w14:textId="3515ADFF" w:rsidR="00747DFA" w:rsidRPr="00990907" w:rsidRDefault="003D604C" w:rsidP="002C1D78">
      <w:pPr>
        <w:jc w:val="both"/>
      </w:pPr>
      <w:r>
        <w:rPr>
          <w:rFonts w:ascii="Calibri" w:hAnsi="Calibri" w:cs="Calibri"/>
        </w:rPr>
        <w:lastRenderedPageBreak/>
        <w:t>Harrisfield Primary School</w:t>
      </w:r>
      <w:r w:rsidR="00747DFA" w:rsidRPr="00990907">
        <w:rPr>
          <w:rFonts w:ascii="Calibri" w:hAnsi="Calibri" w:cs="Calibri"/>
        </w:rPr>
        <w:t xml:space="preserve"> implement</w:t>
      </w:r>
      <w:r w:rsidR="00B666AB" w:rsidRPr="00990907">
        <w:rPr>
          <w:rFonts w:ascii="Calibri" w:hAnsi="Calibri" w:cs="Calibri"/>
        </w:rPr>
        <w:t>s</w:t>
      </w:r>
      <w:r w:rsidR="00747DFA" w:rsidRPr="00990907">
        <w:rPr>
          <w:rFonts w:ascii="Calibri" w:hAnsi="Calibri" w:cs="Calibri"/>
        </w:rPr>
        <w:t xml:space="preserve"> a range of strategies that support and promote individual </w:t>
      </w:r>
      <w:r w:rsidR="0080202B" w:rsidRPr="00990907">
        <w:rPr>
          <w:rFonts w:ascii="Calibri" w:hAnsi="Calibri" w:cs="Calibri"/>
        </w:rPr>
        <w:t>engagement</w:t>
      </w:r>
      <w:r w:rsidR="00747DFA" w:rsidRPr="00990907">
        <w:rPr>
          <w:rFonts w:ascii="Calibri" w:hAnsi="Calibri" w:cs="Calibri"/>
        </w:rPr>
        <w:t>. These can include</w:t>
      </w:r>
      <w:r w:rsidR="002B0234" w:rsidRPr="00990907">
        <w:rPr>
          <w:rFonts w:ascii="Calibri" w:hAnsi="Calibri" w:cs="Calibri"/>
        </w:rPr>
        <w:t>:</w:t>
      </w:r>
    </w:p>
    <w:p w14:paraId="298C4074" w14:textId="47C092CA" w:rsidR="001319D6" w:rsidRPr="00990907" w:rsidRDefault="000C565D" w:rsidP="002C1D78">
      <w:pPr>
        <w:pStyle w:val="ListParagraph"/>
        <w:numPr>
          <w:ilvl w:val="0"/>
          <w:numId w:val="5"/>
        </w:numPr>
        <w:jc w:val="both"/>
      </w:pPr>
      <w:r w:rsidRPr="00990907">
        <w:rPr>
          <w:rFonts w:ascii="Calibri" w:hAnsi="Calibri" w:cs="Calibri"/>
        </w:rPr>
        <w:t>b</w:t>
      </w:r>
      <w:r w:rsidR="001319D6" w:rsidRPr="00990907">
        <w:rPr>
          <w:rFonts w:ascii="Calibri" w:hAnsi="Calibri" w:cs="Calibri"/>
        </w:rPr>
        <w:t xml:space="preserve">uilding </w:t>
      </w:r>
      <w:r w:rsidR="00BD0584" w:rsidRPr="00990907">
        <w:rPr>
          <w:rFonts w:ascii="Calibri" w:hAnsi="Calibri" w:cs="Calibri"/>
        </w:rPr>
        <w:t xml:space="preserve">constructive </w:t>
      </w:r>
      <w:r w:rsidR="001319D6" w:rsidRPr="00990907">
        <w:rPr>
          <w:rFonts w:ascii="Calibri" w:hAnsi="Calibri" w:cs="Calibri"/>
        </w:rPr>
        <w:t>relationships with</w:t>
      </w:r>
      <w:r w:rsidR="00BD0584" w:rsidRPr="00990907">
        <w:rPr>
          <w:rFonts w:ascii="Calibri" w:hAnsi="Calibri" w:cs="Calibri"/>
        </w:rPr>
        <w:t xml:space="preserve"> students at risk or students who are vulnerable due to complex individual circumstances</w:t>
      </w:r>
    </w:p>
    <w:p w14:paraId="5ED223CB" w14:textId="345A7B4C" w:rsidR="00747DFA" w:rsidRPr="00990907" w:rsidRDefault="000C565D" w:rsidP="002C1D78">
      <w:pPr>
        <w:pStyle w:val="ListParagraph"/>
        <w:numPr>
          <w:ilvl w:val="0"/>
          <w:numId w:val="5"/>
        </w:numPr>
        <w:jc w:val="both"/>
      </w:pPr>
      <w:r w:rsidRPr="00990907">
        <w:rPr>
          <w:rFonts w:ascii="Calibri" w:hAnsi="Calibri" w:cs="Calibri"/>
        </w:rPr>
        <w:t>m</w:t>
      </w:r>
      <w:r w:rsidR="00747DFA" w:rsidRPr="00990907">
        <w:rPr>
          <w:rFonts w:ascii="Calibri" w:hAnsi="Calibri" w:cs="Calibri"/>
        </w:rPr>
        <w:t>eeting with student and their parent/carer to talk about how best to help the student engage with school</w:t>
      </w:r>
    </w:p>
    <w:p w14:paraId="77269985" w14:textId="31BD669C" w:rsidR="00747DFA" w:rsidRPr="00990907" w:rsidRDefault="000C565D" w:rsidP="002C1D78">
      <w:pPr>
        <w:pStyle w:val="ListParagraph"/>
        <w:numPr>
          <w:ilvl w:val="0"/>
          <w:numId w:val="5"/>
        </w:numPr>
        <w:jc w:val="both"/>
      </w:pPr>
      <w:r w:rsidRPr="00990907">
        <w:rPr>
          <w:rFonts w:ascii="Calibri" w:hAnsi="Calibri" w:cs="Calibri"/>
        </w:rPr>
        <w:t>d</w:t>
      </w:r>
      <w:r w:rsidR="00747DFA" w:rsidRPr="00990907">
        <w:rPr>
          <w:rFonts w:ascii="Calibri" w:hAnsi="Calibri" w:cs="Calibri"/>
        </w:rPr>
        <w:t>eveloping</w:t>
      </w:r>
      <w:r w:rsidR="00B666AB" w:rsidRPr="00990907">
        <w:rPr>
          <w:rFonts w:ascii="Calibri" w:hAnsi="Calibri" w:cs="Calibri"/>
        </w:rPr>
        <w:t xml:space="preserve"> an</w:t>
      </w:r>
      <w:r w:rsidR="00747DFA" w:rsidRPr="00990907">
        <w:t xml:space="preserve"> Individual </w:t>
      </w:r>
      <w:r w:rsidR="00E8450F">
        <w:t xml:space="preserve">Education </w:t>
      </w:r>
      <w:r w:rsidR="00747DFA" w:rsidRPr="00990907">
        <w:t>Plan and</w:t>
      </w:r>
      <w:r w:rsidR="00B666AB" w:rsidRPr="00990907">
        <w:t>/or</w:t>
      </w:r>
      <w:r w:rsidR="00747DFA" w:rsidRPr="00990907">
        <w:t xml:space="preserve"> </w:t>
      </w:r>
      <w:r w:rsidR="00B666AB" w:rsidRPr="00990907">
        <w:t xml:space="preserve">a </w:t>
      </w:r>
      <w:r w:rsidR="00747DFA" w:rsidRPr="00990907">
        <w:t>Behaviour Support Plan</w:t>
      </w:r>
    </w:p>
    <w:p w14:paraId="49778677" w14:textId="1986C3C0" w:rsidR="00747DFA" w:rsidRPr="00990907" w:rsidRDefault="000C565D" w:rsidP="002C1D78">
      <w:pPr>
        <w:pStyle w:val="ListParagraph"/>
        <w:numPr>
          <w:ilvl w:val="0"/>
          <w:numId w:val="5"/>
        </w:numPr>
        <w:jc w:val="both"/>
      </w:pPr>
      <w:r w:rsidRPr="00990907">
        <w:rPr>
          <w:rFonts w:ascii="Calibri" w:hAnsi="Calibri" w:cs="Calibri"/>
        </w:rPr>
        <w:t>c</w:t>
      </w:r>
      <w:r w:rsidR="00747DFA" w:rsidRPr="00990907">
        <w:rPr>
          <w:rFonts w:ascii="Calibri" w:hAnsi="Calibri" w:cs="Calibri"/>
        </w:rPr>
        <w:t>onsidering if any environmental changes need to be made, for example changing the classroom set up</w:t>
      </w:r>
    </w:p>
    <w:p w14:paraId="6FB89115" w14:textId="6EB08186" w:rsidR="001319D6" w:rsidRPr="00990907" w:rsidRDefault="000C565D" w:rsidP="002C1D78">
      <w:pPr>
        <w:pStyle w:val="ListParagraph"/>
        <w:numPr>
          <w:ilvl w:val="0"/>
          <w:numId w:val="5"/>
        </w:numPr>
        <w:jc w:val="both"/>
      </w:pPr>
      <w:r w:rsidRPr="00990907">
        <w:rPr>
          <w:rFonts w:ascii="Calibri" w:hAnsi="Calibri" w:cs="Calibri"/>
        </w:rPr>
        <w:t>r</w:t>
      </w:r>
      <w:r w:rsidR="00B666AB" w:rsidRPr="00990907">
        <w:rPr>
          <w:rFonts w:ascii="Calibri" w:hAnsi="Calibri" w:cs="Calibri"/>
        </w:rPr>
        <w:t>eferring</w:t>
      </w:r>
      <w:r w:rsidR="00747DFA" w:rsidRPr="00990907">
        <w:rPr>
          <w:rFonts w:ascii="Calibri" w:hAnsi="Calibri" w:cs="Calibri"/>
        </w:rPr>
        <w:t xml:space="preserve"> the student to</w:t>
      </w:r>
      <w:r w:rsidR="001319D6" w:rsidRPr="00990907">
        <w:rPr>
          <w:rFonts w:ascii="Calibri" w:hAnsi="Calibri" w:cs="Calibri"/>
        </w:rPr>
        <w:t>:</w:t>
      </w:r>
      <w:r w:rsidR="00747DFA" w:rsidRPr="00990907">
        <w:rPr>
          <w:rFonts w:ascii="Calibri" w:hAnsi="Calibri" w:cs="Calibri"/>
        </w:rPr>
        <w:t xml:space="preserve"> </w:t>
      </w:r>
    </w:p>
    <w:p w14:paraId="39921FFF" w14:textId="77777777" w:rsidR="00461195" w:rsidRPr="00461195" w:rsidRDefault="00747DFA" w:rsidP="00015549">
      <w:pPr>
        <w:pStyle w:val="ListParagraph"/>
        <w:numPr>
          <w:ilvl w:val="1"/>
          <w:numId w:val="5"/>
        </w:numPr>
        <w:jc w:val="both"/>
      </w:pPr>
      <w:r w:rsidRPr="00461195">
        <w:rPr>
          <w:rFonts w:ascii="Calibri" w:hAnsi="Calibri" w:cs="Calibri"/>
        </w:rPr>
        <w:t>school-based wellbeing supports</w:t>
      </w:r>
      <w:r w:rsidR="0080202B" w:rsidRPr="00461195">
        <w:rPr>
          <w:rFonts w:ascii="Calibri" w:hAnsi="Calibri" w:cs="Calibri"/>
        </w:rPr>
        <w:t xml:space="preserve"> </w:t>
      </w:r>
    </w:p>
    <w:p w14:paraId="238253E2" w14:textId="5BC5426C" w:rsidR="001319D6" w:rsidRPr="00990907" w:rsidRDefault="0080202B" w:rsidP="00015549">
      <w:pPr>
        <w:pStyle w:val="ListParagraph"/>
        <w:numPr>
          <w:ilvl w:val="1"/>
          <w:numId w:val="5"/>
        </w:numPr>
        <w:jc w:val="both"/>
      </w:pPr>
      <w:r w:rsidRPr="00461195">
        <w:rPr>
          <w:rFonts w:ascii="Calibri" w:hAnsi="Calibri" w:cs="Calibri"/>
        </w:rPr>
        <w:t>Student Support Services</w:t>
      </w:r>
    </w:p>
    <w:p w14:paraId="59A30953" w14:textId="4913A841" w:rsidR="001319D6" w:rsidRPr="00FD7C9C" w:rsidRDefault="008B7C45" w:rsidP="002C1D78">
      <w:pPr>
        <w:pStyle w:val="ListParagraph"/>
        <w:numPr>
          <w:ilvl w:val="1"/>
          <w:numId w:val="5"/>
        </w:numPr>
        <w:jc w:val="both"/>
      </w:pPr>
      <w:r>
        <w:rPr>
          <w:rFonts w:ascii="Calibri" w:hAnsi="Calibri" w:cs="Calibri"/>
        </w:rPr>
        <w:t>a</w:t>
      </w:r>
      <w:r w:rsidR="001319D6" w:rsidRPr="00990907">
        <w:rPr>
          <w:rFonts w:ascii="Calibri" w:hAnsi="Calibri" w:cs="Calibri"/>
        </w:rPr>
        <w:t xml:space="preserve">ppropriate external supports such as council based youth and family services, </w:t>
      </w:r>
      <w:r w:rsidR="00340311" w:rsidRPr="00990907">
        <w:rPr>
          <w:rFonts w:ascii="Calibri" w:hAnsi="Calibri" w:cs="Calibri"/>
        </w:rPr>
        <w:t>other allied health professionals, headspace, child and adolescent mental health services or</w:t>
      </w:r>
      <w:r w:rsidR="001319D6" w:rsidRPr="00990907">
        <w:rPr>
          <w:rFonts w:ascii="Calibri" w:hAnsi="Calibri" w:cs="Calibri"/>
        </w:rPr>
        <w:t xml:space="preserve"> </w:t>
      </w:r>
      <w:r w:rsidR="00990907" w:rsidRPr="00FD7C9C">
        <w:rPr>
          <w:rFonts w:ascii="Calibri" w:hAnsi="Calibri" w:cs="Calibri"/>
        </w:rPr>
        <w:t>Child First</w:t>
      </w:r>
      <w:r w:rsidR="00060EF5">
        <w:rPr>
          <w:rFonts w:ascii="Calibri" w:hAnsi="Calibri" w:cs="Calibri"/>
        </w:rPr>
        <w:t>.</w:t>
      </w:r>
    </w:p>
    <w:p w14:paraId="368DA207" w14:textId="1DBB5B1C" w:rsidR="00747DFA" w:rsidRPr="00FD7C9C" w:rsidRDefault="001319D6" w:rsidP="002C1D78">
      <w:pPr>
        <w:jc w:val="both"/>
      </w:pPr>
      <w:r w:rsidRPr="00FD7C9C">
        <w:rPr>
          <w:rFonts w:ascii="Calibri" w:hAnsi="Calibri" w:cs="Calibri"/>
        </w:rPr>
        <w:t>W</w:t>
      </w:r>
      <w:r w:rsidR="00747DFA" w:rsidRPr="00FD7C9C">
        <w:rPr>
          <w:rFonts w:ascii="Calibri" w:hAnsi="Calibri" w:cs="Calibri"/>
        </w:rPr>
        <w:t>here necessary</w:t>
      </w:r>
      <w:r w:rsidRPr="00FD7C9C">
        <w:rPr>
          <w:rFonts w:ascii="Calibri" w:hAnsi="Calibri" w:cs="Calibri"/>
        </w:rPr>
        <w:t xml:space="preserve"> the school will </w:t>
      </w:r>
      <w:r w:rsidR="00747DFA" w:rsidRPr="00FD7C9C">
        <w:rPr>
          <w:rFonts w:ascii="Calibri" w:hAnsi="Calibri" w:cs="Calibri"/>
        </w:rPr>
        <w:t xml:space="preserve">support the student’s family to engage </w:t>
      </w:r>
      <w:r w:rsidR="008B6322" w:rsidRPr="00FD7C9C">
        <w:rPr>
          <w:rFonts w:ascii="Calibri" w:hAnsi="Calibri" w:cs="Calibri"/>
        </w:rPr>
        <w:t>by:</w:t>
      </w:r>
      <w:r w:rsidR="00747DFA" w:rsidRPr="00FD7C9C">
        <w:rPr>
          <w:rFonts w:ascii="Calibri" w:hAnsi="Calibri" w:cs="Calibri"/>
        </w:rPr>
        <w:t xml:space="preserve"> </w:t>
      </w:r>
    </w:p>
    <w:p w14:paraId="00043D52" w14:textId="781EA514" w:rsidR="001319D6" w:rsidRPr="00FD7C9C" w:rsidRDefault="000C565D" w:rsidP="002C1D78">
      <w:pPr>
        <w:pStyle w:val="ListParagraph"/>
        <w:numPr>
          <w:ilvl w:val="0"/>
          <w:numId w:val="5"/>
        </w:numPr>
        <w:jc w:val="both"/>
        <w:rPr>
          <w:rFonts w:ascii="Calibri" w:hAnsi="Calibri" w:cs="Calibri"/>
        </w:rPr>
      </w:pPr>
      <w:r w:rsidRPr="00FD7C9C">
        <w:t>b</w:t>
      </w:r>
      <w:r w:rsidR="001319D6" w:rsidRPr="00FD7C9C">
        <w:t>eing responsive</w:t>
      </w:r>
      <w:r w:rsidR="002B0234" w:rsidRPr="00FD7C9C">
        <w:t xml:space="preserve"> and sensitive</w:t>
      </w:r>
      <w:r w:rsidR="001319D6" w:rsidRPr="00FD7C9C">
        <w:t xml:space="preserve"> to </w:t>
      </w:r>
      <w:r w:rsidR="002B0234" w:rsidRPr="00FD7C9C">
        <w:t xml:space="preserve">changes in the student’s circumstances and health </w:t>
      </w:r>
      <w:r w:rsidR="002B0234" w:rsidRPr="00FD7C9C">
        <w:rPr>
          <w:rFonts w:ascii="Calibri" w:hAnsi="Calibri" w:cs="Calibri"/>
        </w:rPr>
        <w:t>and wellbeing</w:t>
      </w:r>
    </w:p>
    <w:p w14:paraId="36F23590" w14:textId="53FA5EE2" w:rsidR="002B0234" w:rsidRPr="00FD7C9C" w:rsidRDefault="000C565D" w:rsidP="002C1D78">
      <w:pPr>
        <w:pStyle w:val="ListParagraph"/>
        <w:numPr>
          <w:ilvl w:val="0"/>
          <w:numId w:val="5"/>
        </w:numPr>
        <w:jc w:val="both"/>
        <w:rPr>
          <w:rFonts w:ascii="Calibri" w:hAnsi="Calibri" w:cs="Calibri"/>
        </w:rPr>
      </w:pPr>
      <w:r w:rsidRPr="00FD7C9C">
        <w:rPr>
          <w:rFonts w:ascii="Calibri" w:hAnsi="Calibri" w:cs="Calibri"/>
        </w:rPr>
        <w:t>c</w:t>
      </w:r>
      <w:r w:rsidR="002B0234" w:rsidRPr="00FD7C9C">
        <w:rPr>
          <w:rFonts w:ascii="Calibri" w:hAnsi="Calibri" w:cs="Calibri"/>
        </w:rPr>
        <w:t>ollaborating, where appropriate and with the support of the student and their family, with any external allied health professionals, services or agencies that are supporting the student</w:t>
      </w:r>
    </w:p>
    <w:p w14:paraId="6086CBE0" w14:textId="4AAFF7D0" w:rsidR="0080202B" w:rsidRPr="001A18E3" w:rsidRDefault="000C565D" w:rsidP="002C1D78">
      <w:pPr>
        <w:pStyle w:val="ListParagraph"/>
        <w:numPr>
          <w:ilvl w:val="0"/>
          <w:numId w:val="5"/>
        </w:numPr>
        <w:jc w:val="both"/>
      </w:pPr>
      <w:r w:rsidRPr="00FD7C9C">
        <w:rPr>
          <w:rFonts w:ascii="Calibri" w:hAnsi="Calibri" w:cs="Calibri"/>
        </w:rPr>
        <w:t>m</w:t>
      </w:r>
      <w:r w:rsidR="0080202B" w:rsidRPr="00FD7C9C">
        <w:rPr>
          <w:rFonts w:ascii="Calibri" w:hAnsi="Calibri" w:cs="Calibri"/>
        </w:rPr>
        <w:t xml:space="preserve">onitoring individual student attendance and developing </w:t>
      </w:r>
      <w:r w:rsidR="002B0234" w:rsidRPr="00FD7C9C">
        <w:rPr>
          <w:rFonts w:ascii="Calibri" w:hAnsi="Calibri" w:cs="Calibri"/>
        </w:rPr>
        <w:t xml:space="preserve">an </w:t>
      </w:r>
      <w:r w:rsidR="0080202B" w:rsidRPr="00FD7C9C">
        <w:rPr>
          <w:rFonts w:ascii="Calibri" w:hAnsi="Calibri" w:cs="Calibri"/>
        </w:rPr>
        <w:t>Attendance Improvement Plans in collaboration with the student and their family</w:t>
      </w:r>
    </w:p>
    <w:p w14:paraId="67707323" w14:textId="77777777" w:rsidR="001A18E3" w:rsidRPr="001A18E3" w:rsidRDefault="001A18E3" w:rsidP="001A18E3">
      <w:pPr>
        <w:pStyle w:val="ListParagraph"/>
        <w:numPr>
          <w:ilvl w:val="0"/>
          <w:numId w:val="5"/>
        </w:numPr>
        <w:jc w:val="both"/>
        <w:rPr>
          <w:iCs/>
        </w:rPr>
      </w:pPr>
      <w:r w:rsidRPr="001A18E3">
        <w:rPr>
          <w:rFonts w:ascii="Calibri" w:hAnsi="Calibri" w:cs="Calibri"/>
          <w:iCs/>
          <w:color w:val="000000"/>
        </w:rPr>
        <w:t xml:space="preserve">engaging with our regional Koorie Education Support Officers </w:t>
      </w:r>
    </w:p>
    <w:p w14:paraId="1925FA58" w14:textId="33057084" w:rsidR="0080202B" w:rsidRPr="00FD7C9C" w:rsidRDefault="000C565D" w:rsidP="002C1D78">
      <w:pPr>
        <w:pStyle w:val="ListParagraph"/>
        <w:numPr>
          <w:ilvl w:val="0"/>
          <w:numId w:val="5"/>
        </w:numPr>
        <w:jc w:val="both"/>
      </w:pPr>
      <w:r w:rsidRPr="00FD7C9C">
        <w:rPr>
          <w:rFonts w:ascii="Calibri" w:hAnsi="Calibri" w:cs="Calibri"/>
        </w:rPr>
        <w:t>r</w:t>
      </w:r>
      <w:r w:rsidR="0080202B" w:rsidRPr="00FD7C9C">
        <w:rPr>
          <w:rFonts w:ascii="Calibri" w:hAnsi="Calibri" w:cs="Calibri"/>
        </w:rPr>
        <w:t>unning regular Student Support Group meetings for all students:</w:t>
      </w:r>
    </w:p>
    <w:p w14:paraId="1B219680" w14:textId="785E84A0" w:rsidR="0080202B" w:rsidRPr="00FD7C9C" w:rsidRDefault="000C565D" w:rsidP="002C1D78">
      <w:pPr>
        <w:pStyle w:val="ListParagraph"/>
        <w:numPr>
          <w:ilvl w:val="1"/>
          <w:numId w:val="5"/>
        </w:numPr>
        <w:jc w:val="both"/>
      </w:pPr>
      <w:r w:rsidRPr="00FD7C9C">
        <w:rPr>
          <w:rFonts w:ascii="Calibri" w:hAnsi="Calibri" w:cs="Calibri"/>
        </w:rPr>
        <w:t>with a disability</w:t>
      </w:r>
      <w:r w:rsidR="00461195">
        <w:rPr>
          <w:rFonts w:ascii="Calibri" w:hAnsi="Calibri" w:cs="Calibri"/>
        </w:rPr>
        <w:t xml:space="preserve"> and Individual Education Plan</w:t>
      </w:r>
    </w:p>
    <w:p w14:paraId="36777267" w14:textId="77777777" w:rsidR="0080202B" w:rsidRPr="00FD7C9C" w:rsidRDefault="0080202B" w:rsidP="002C1D78">
      <w:pPr>
        <w:pStyle w:val="ListParagraph"/>
        <w:numPr>
          <w:ilvl w:val="1"/>
          <w:numId w:val="5"/>
        </w:numPr>
        <w:jc w:val="both"/>
      </w:pPr>
      <w:r w:rsidRPr="00FD7C9C">
        <w:rPr>
          <w:rFonts w:ascii="Calibri" w:hAnsi="Calibri" w:cs="Calibri"/>
        </w:rPr>
        <w:t xml:space="preserve">in Out of Home Care </w:t>
      </w:r>
    </w:p>
    <w:p w14:paraId="30CFD266" w14:textId="726FD92B" w:rsidR="0080202B" w:rsidRPr="00FD7C9C" w:rsidRDefault="0080202B" w:rsidP="002C1D78">
      <w:pPr>
        <w:pStyle w:val="ListParagraph"/>
        <w:numPr>
          <w:ilvl w:val="1"/>
          <w:numId w:val="5"/>
        </w:numPr>
        <w:jc w:val="both"/>
      </w:pPr>
      <w:r w:rsidRPr="00FD7C9C">
        <w:rPr>
          <w:rFonts w:ascii="Calibri" w:hAnsi="Calibri" w:cs="Calibri"/>
        </w:rPr>
        <w:t>with other complex needs that require ongoing support and monitoring.</w:t>
      </w:r>
    </w:p>
    <w:p w14:paraId="3035B88E" w14:textId="77777777" w:rsidR="009B083B" w:rsidRPr="00990907" w:rsidRDefault="009B083B" w:rsidP="002C1D78">
      <w:pPr>
        <w:pStyle w:val="ListParagraph"/>
        <w:jc w:val="both"/>
        <w:rPr>
          <w:highlight w:val="yellow"/>
        </w:rPr>
      </w:pPr>
    </w:p>
    <w:p w14:paraId="47B3FA51" w14:textId="5273A424" w:rsidR="008F633F" w:rsidRPr="00990907" w:rsidRDefault="008F633F" w:rsidP="004126FB">
      <w:pPr>
        <w:pStyle w:val="ListParagraph"/>
        <w:numPr>
          <w:ilvl w:val="0"/>
          <w:numId w:val="12"/>
        </w:numPr>
        <w:ind w:left="714" w:hanging="357"/>
        <w:jc w:val="both"/>
        <w:outlineLvl w:val="2"/>
        <w:rPr>
          <w:rFonts w:asciiTheme="majorHAnsi" w:eastAsiaTheme="majorEastAsia" w:hAnsiTheme="majorHAnsi" w:cstheme="majorBidi"/>
          <w:b/>
          <w:sz w:val="24"/>
          <w:szCs w:val="24"/>
        </w:rPr>
      </w:pPr>
      <w:r w:rsidRPr="00990907">
        <w:rPr>
          <w:rFonts w:asciiTheme="majorHAnsi" w:eastAsiaTheme="majorEastAsia" w:hAnsiTheme="majorHAnsi" w:cstheme="majorBidi"/>
          <w:b/>
          <w:sz w:val="24"/>
          <w:szCs w:val="24"/>
        </w:rPr>
        <w:t>Identifying students in need of support</w:t>
      </w:r>
    </w:p>
    <w:p w14:paraId="0E3AFCE1" w14:textId="01F136A5" w:rsidR="00461195" w:rsidRPr="00461195" w:rsidRDefault="003D604C" w:rsidP="00461195">
      <w:pPr>
        <w:jc w:val="both"/>
      </w:pPr>
      <w:r w:rsidRPr="00461195">
        <w:t>Harrisfield Primary School</w:t>
      </w:r>
      <w:r w:rsidR="00935535" w:rsidRPr="00461195">
        <w:t xml:space="preserve"> is committed to providing the necessary support to ensure our students are supported intellectually, emotionally and socially. </w:t>
      </w:r>
      <w:r w:rsidR="00461195" w:rsidRPr="00461195">
        <w:t xml:space="preserve">The Student Wellbeing team plays a significant role in developing and implementing strategies to help identify students in need of support and enhance student wellbeing. </w:t>
      </w:r>
    </w:p>
    <w:p w14:paraId="6A105A04" w14:textId="08040933" w:rsidR="00215BA1" w:rsidRPr="00990907" w:rsidRDefault="003D604C" w:rsidP="002C1D78">
      <w:pPr>
        <w:jc w:val="both"/>
      </w:pPr>
      <w:r>
        <w:t>Harrisfield Primary School</w:t>
      </w:r>
      <w:r w:rsidR="00215BA1" w:rsidRPr="00990907">
        <w:t xml:space="preserve"> will utilise the following information and tools to identify students in need of extra emotional, social or educational support:</w:t>
      </w:r>
    </w:p>
    <w:p w14:paraId="31FEE219" w14:textId="6DB55EF4" w:rsidR="00215BA1" w:rsidRPr="00990907" w:rsidRDefault="000C565D" w:rsidP="002C1D78">
      <w:pPr>
        <w:pStyle w:val="ListParagraph"/>
        <w:numPr>
          <w:ilvl w:val="0"/>
          <w:numId w:val="7"/>
        </w:numPr>
        <w:jc w:val="both"/>
      </w:pPr>
      <w:r w:rsidRPr="00990907">
        <w:t>p</w:t>
      </w:r>
      <w:r w:rsidR="00215BA1" w:rsidRPr="00990907">
        <w:t>ersonal</w:t>
      </w:r>
      <w:r w:rsidR="00340311" w:rsidRPr="00990907">
        <w:t xml:space="preserve">, </w:t>
      </w:r>
      <w:r w:rsidR="00FD71E2" w:rsidRPr="00990907">
        <w:t xml:space="preserve">health </w:t>
      </w:r>
      <w:r w:rsidR="00340311" w:rsidRPr="00990907">
        <w:t xml:space="preserve">and learning </w:t>
      </w:r>
      <w:r w:rsidR="00215BA1" w:rsidRPr="00990907">
        <w:t>information gathered upon enrolment</w:t>
      </w:r>
      <w:r w:rsidR="00FD71E2" w:rsidRPr="00990907">
        <w:t xml:space="preserve"> and whil</w:t>
      </w:r>
      <w:r w:rsidR="00F2424C" w:rsidRPr="00990907">
        <w:t>e</w:t>
      </w:r>
      <w:r w:rsidR="00FD71E2" w:rsidRPr="00990907">
        <w:t xml:space="preserve"> the student is enrolled</w:t>
      </w:r>
    </w:p>
    <w:p w14:paraId="74782282" w14:textId="2FDC7A11" w:rsidR="00215BA1" w:rsidRPr="00990907" w:rsidRDefault="000C565D" w:rsidP="002C1D78">
      <w:pPr>
        <w:pStyle w:val="ListParagraph"/>
        <w:numPr>
          <w:ilvl w:val="0"/>
          <w:numId w:val="7"/>
        </w:numPr>
        <w:jc w:val="both"/>
      </w:pPr>
      <w:r w:rsidRPr="00990907">
        <w:t>a</w:t>
      </w:r>
      <w:r w:rsidR="00215BA1" w:rsidRPr="00990907">
        <w:t>ttendance records</w:t>
      </w:r>
    </w:p>
    <w:p w14:paraId="313305AF" w14:textId="2C725D91" w:rsidR="00215BA1" w:rsidRPr="00990907" w:rsidRDefault="000C565D" w:rsidP="002C1D78">
      <w:pPr>
        <w:pStyle w:val="ListParagraph"/>
        <w:numPr>
          <w:ilvl w:val="0"/>
          <w:numId w:val="7"/>
        </w:numPr>
        <w:jc w:val="both"/>
      </w:pPr>
      <w:r w:rsidRPr="00990907">
        <w:t>a</w:t>
      </w:r>
      <w:r w:rsidR="00215BA1" w:rsidRPr="00990907">
        <w:t>cademic performance</w:t>
      </w:r>
    </w:p>
    <w:p w14:paraId="78CFE931" w14:textId="05BB42F4" w:rsidR="00BD0584" w:rsidRPr="00990907" w:rsidRDefault="000C565D" w:rsidP="002C1D78">
      <w:pPr>
        <w:pStyle w:val="ListParagraph"/>
        <w:numPr>
          <w:ilvl w:val="0"/>
          <w:numId w:val="7"/>
        </w:numPr>
        <w:jc w:val="both"/>
      </w:pPr>
      <w:r w:rsidRPr="00990907">
        <w:t>o</w:t>
      </w:r>
      <w:r w:rsidR="00BD0584" w:rsidRPr="00990907">
        <w:t xml:space="preserve">bservations by school staff such as </w:t>
      </w:r>
      <w:r w:rsidR="00BD0584" w:rsidRPr="00990907">
        <w:rPr>
          <w:rFonts w:ascii="Calibri" w:hAnsi="Calibri" w:cs="Calibri"/>
        </w:rPr>
        <w:t>changes in engagement, behaviour,</w:t>
      </w:r>
      <w:r w:rsidR="00BE2F7D">
        <w:rPr>
          <w:rFonts w:ascii="Calibri" w:hAnsi="Calibri" w:cs="Calibri"/>
        </w:rPr>
        <w:t xml:space="preserve"> </w:t>
      </w:r>
      <w:r w:rsidR="00BD0584" w:rsidRPr="00990907">
        <w:rPr>
          <w:rFonts w:ascii="Calibri" w:hAnsi="Calibri" w:cs="Calibri"/>
        </w:rPr>
        <w:t>self-care, social connectedness and motivation</w:t>
      </w:r>
    </w:p>
    <w:p w14:paraId="6C414635" w14:textId="1EFD304C" w:rsidR="005C4DC3" w:rsidRPr="00990907" w:rsidRDefault="000C565D" w:rsidP="002C1D78">
      <w:pPr>
        <w:pStyle w:val="ListParagraph"/>
        <w:numPr>
          <w:ilvl w:val="0"/>
          <w:numId w:val="7"/>
        </w:numPr>
        <w:jc w:val="both"/>
      </w:pPr>
      <w:r w:rsidRPr="00990907">
        <w:t>a</w:t>
      </w:r>
      <w:r w:rsidR="005C4DC3" w:rsidRPr="00990907">
        <w:t>ttendance, detention and suspension data</w:t>
      </w:r>
    </w:p>
    <w:p w14:paraId="56E995E6" w14:textId="665E850A" w:rsidR="00215BA1" w:rsidRPr="00990907" w:rsidRDefault="000C565D" w:rsidP="002C1D78">
      <w:pPr>
        <w:pStyle w:val="ListParagraph"/>
        <w:numPr>
          <w:ilvl w:val="0"/>
          <w:numId w:val="7"/>
        </w:numPr>
        <w:jc w:val="both"/>
      </w:pPr>
      <w:r w:rsidRPr="00990907">
        <w:t>e</w:t>
      </w:r>
      <w:r w:rsidR="00215BA1" w:rsidRPr="00990907">
        <w:t>ngagement with families</w:t>
      </w:r>
      <w:r w:rsidR="00FD7C9C">
        <w:t>.</w:t>
      </w:r>
    </w:p>
    <w:p w14:paraId="3255C292" w14:textId="77777777" w:rsidR="009B083B" w:rsidRPr="00990907" w:rsidRDefault="009B083B" w:rsidP="002C1D78">
      <w:pPr>
        <w:pStyle w:val="ListParagraph"/>
        <w:jc w:val="both"/>
      </w:pPr>
    </w:p>
    <w:p w14:paraId="4449129E" w14:textId="5C63CA67" w:rsidR="00B9138A" w:rsidRPr="00990907" w:rsidRDefault="00B9138A" w:rsidP="004126FB">
      <w:pPr>
        <w:pStyle w:val="ListParagraph"/>
        <w:numPr>
          <w:ilvl w:val="0"/>
          <w:numId w:val="12"/>
        </w:numPr>
        <w:ind w:left="714" w:hanging="357"/>
        <w:jc w:val="both"/>
        <w:outlineLvl w:val="2"/>
        <w:rPr>
          <w:rFonts w:asciiTheme="majorHAnsi" w:eastAsiaTheme="majorEastAsia" w:hAnsiTheme="majorHAnsi" w:cstheme="majorBidi"/>
          <w:b/>
          <w:sz w:val="24"/>
          <w:szCs w:val="24"/>
        </w:rPr>
      </w:pPr>
      <w:r w:rsidRPr="00990907">
        <w:rPr>
          <w:rFonts w:asciiTheme="majorHAnsi" w:eastAsiaTheme="majorEastAsia" w:hAnsiTheme="majorHAnsi" w:cstheme="majorBidi"/>
          <w:b/>
          <w:sz w:val="24"/>
          <w:szCs w:val="24"/>
        </w:rPr>
        <w:lastRenderedPageBreak/>
        <w:t>Student rights and responsibilities</w:t>
      </w:r>
    </w:p>
    <w:p w14:paraId="7B58B059" w14:textId="0781D86C" w:rsidR="00B9138A" w:rsidRPr="00990907" w:rsidRDefault="00A85428" w:rsidP="002C1D78">
      <w:pPr>
        <w:jc w:val="both"/>
      </w:pPr>
      <w:r w:rsidRPr="00990907">
        <w:t xml:space="preserve">All </w:t>
      </w:r>
      <w:r w:rsidR="003A3C16" w:rsidRPr="00990907">
        <w:t>members of our school community have a right to experience a safe and supportive school environment. We expect that al</w:t>
      </w:r>
      <w:r w:rsidR="00F86F49" w:rsidRPr="00990907">
        <w:t>l students, staff, parents and carers</w:t>
      </w:r>
      <w:r w:rsidR="003A3C16" w:rsidRPr="00990907">
        <w:t xml:space="preserve"> treat each other with respect and dignity. </w:t>
      </w:r>
      <w:r w:rsidR="00180687" w:rsidRPr="00990907">
        <w:t xml:space="preserve">Our school’s Statement of Values highlights the rights and responsibilities of members of our community. </w:t>
      </w:r>
    </w:p>
    <w:p w14:paraId="60C9826B" w14:textId="4503D18B" w:rsidR="003A3C16" w:rsidRPr="00990907" w:rsidRDefault="003A3C16" w:rsidP="002C1D78">
      <w:pPr>
        <w:jc w:val="both"/>
      </w:pPr>
      <w:r w:rsidRPr="00990907">
        <w:t>Students have the right to:</w:t>
      </w:r>
    </w:p>
    <w:p w14:paraId="3E8A97AA" w14:textId="0BC3EF5D" w:rsidR="003A3C16" w:rsidRPr="00990907" w:rsidRDefault="00D6404C" w:rsidP="00953FAB">
      <w:pPr>
        <w:numPr>
          <w:ilvl w:val="0"/>
          <w:numId w:val="17"/>
        </w:numPr>
        <w:spacing w:after="0" w:line="240" w:lineRule="auto"/>
        <w:jc w:val="both"/>
      </w:pPr>
      <w:r w:rsidRPr="00990907">
        <w:t>p</w:t>
      </w:r>
      <w:r w:rsidR="003A3C16" w:rsidRPr="00990907">
        <w:t>articipate fully in their education</w:t>
      </w:r>
      <w:r w:rsidR="00A0219C" w:rsidRPr="00990907">
        <w:t xml:space="preserve"> with access to a </w:t>
      </w:r>
      <w:r w:rsidR="00FB6483">
        <w:t>c</w:t>
      </w:r>
      <w:r w:rsidR="00A0219C" w:rsidRPr="00990907">
        <w:rPr>
          <w:rFonts w:ascii="Calibri" w:eastAsia="Times New Roman" w:hAnsi="Calibri" w:cs="Times New Roman"/>
          <w:lang w:eastAsia="en-AU"/>
        </w:rPr>
        <w:t>urriculum which is appropriate to individual and collective needs</w:t>
      </w:r>
    </w:p>
    <w:p w14:paraId="2C83919C" w14:textId="75D9CFFC" w:rsidR="003A3C16" w:rsidRPr="00FD7C9C" w:rsidRDefault="00D6404C" w:rsidP="002C1D78">
      <w:pPr>
        <w:pStyle w:val="ListParagraph"/>
        <w:numPr>
          <w:ilvl w:val="0"/>
          <w:numId w:val="17"/>
        </w:numPr>
        <w:jc w:val="both"/>
      </w:pPr>
      <w:r w:rsidRPr="00FD7C9C">
        <w:t>f</w:t>
      </w:r>
      <w:r w:rsidR="003A3C16" w:rsidRPr="00FD7C9C">
        <w:t>eel safe, secure and happy at school</w:t>
      </w:r>
      <w:r w:rsidR="00A0219C" w:rsidRPr="00FD7C9C">
        <w:rPr>
          <w:rFonts w:ascii="Calibri" w:eastAsia="Times New Roman" w:hAnsi="Calibri" w:cs="Times New Roman"/>
          <w:lang w:eastAsia="en-AU"/>
        </w:rPr>
        <w:t xml:space="preserve"> which is enhanced by an anti-bullying policy and strategies to enhance student engagement</w:t>
      </w:r>
    </w:p>
    <w:p w14:paraId="1A76A6CA" w14:textId="73F16E51" w:rsidR="003A3C16" w:rsidRPr="00990907" w:rsidRDefault="00D6404C" w:rsidP="002C1D78">
      <w:pPr>
        <w:pStyle w:val="ListParagraph"/>
        <w:numPr>
          <w:ilvl w:val="0"/>
          <w:numId w:val="17"/>
        </w:numPr>
        <w:jc w:val="both"/>
      </w:pPr>
      <w:r w:rsidRPr="00990907">
        <w:t>l</w:t>
      </w:r>
      <w:r w:rsidR="003A3C16" w:rsidRPr="00990907">
        <w:t>earn in an environment free from bullying, harassment, violence,</w:t>
      </w:r>
      <w:r w:rsidR="001A18E3">
        <w:t xml:space="preserve"> racism,</w:t>
      </w:r>
      <w:r w:rsidR="003A3C16" w:rsidRPr="00990907">
        <w:t xml:space="preserve"> discrimination or intimidation</w:t>
      </w:r>
    </w:p>
    <w:p w14:paraId="6ED06742" w14:textId="4AF708BD" w:rsidR="00A0219C" w:rsidRPr="00990907" w:rsidRDefault="008B7C45" w:rsidP="00A0219C">
      <w:pPr>
        <w:pStyle w:val="ListParagraph"/>
        <w:numPr>
          <w:ilvl w:val="0"/>
          <w:numId w:val="17"/>
        </w:numPr>
        <w:jc w:val="both"/>
      </w:pPr>
      <w:r>
        <w:t>b</w:t>
      </w:r>
      <w:r w:rsidR="00A0219C" w:rsidRPr="00990907">
        <w:t>e spoken to courteously and treated with fairness and consistency</w:t>
      </w:r>
    </w:p>
    <w:p w14:paraId="2EB366FF" w14:textId="30CF9829" w:rsidR="0040341C" w:rsidRPr="00990907" w:rsidRDefault="008B7C45" w:rsidP="0040341C">
      <w:pPr>
        <w:pStyle w:val="ListParagraph"/>
        <w:numPr>
          <w:ilvl w:val="0"/>
          <w:numId w:val="17"/>
        </w:numPr>
      </w:pPr>
      <w:r>
        <w:t>attend r</w:t>
      </w:r>
      <w:r w:rsidR="0040341C" w:rsidRPr="00990907">
        <w:t>egular scheduled classes, equal access to teachers’ time and updates</w:t>
      </w:r>
      <w:r w:rsidR="00E8450F">
        <w:t xml:space="preserve">/ </w:t>
      </w:r>
      <w:r w:rsidR="0040341C" w:rsidRPr="00990907">
        <w:t xml:space="preserve">feedback on their progress </w:t>
      </w:r>
    </w:p>
    <w:p w14:paraId="32443E36" w14:textId="48A4EABC" w:rsidR="003A3C16" w:rsidRPr="00990907" w:rsidRDefault="00D6404C" w:rsidP="002C1D78">
      <w:pPr>
        <w:pStyle w:val="ListParagraph"/>
        <w:numPr>
          <w:ilvl w:val="0"/>
          <w:numId w:val="17"/>
        </w:numPr>
        <w:jc w:val="both"/>
      </w:pPr>
      <w:r w:rsidRPr="00990907">
        <w:t>e</w:t>
      </w:r>
      <w:r w:rsidR="003A3C16" w:rsidRPr="00990907">
        <w:t>xpress their ideas, feelings</w:t>
      </w:r>
      <w:r w:rsidR="00A0219C" w:rsidRPr="00990907">
        <w:t xml:space="preserve">, </w:t>
      </w:r>
      <w:r w:rsidR="003A3C16" w:rsidRPr="00990907">
        <w:t>concerns</w:t>
      </w:r>
      <w:r w:rsidR="00A0219C" w:rsidRPr="00990907">
        <w:t xml:space="preserve"> and possessions treated with respect</w:t>
      </w:r>
      <w:r w:rsidRPr="00990907">
        <w:t>.</w:t>
      </w:r>
      <w:r w:rsidR="003A3C16" w:rsidRPr="00990907">
        <w:t xml:space="preserve"> </w:t>
      </w:r>
    </w:p>
    <w:p w14:paraId="0DFACD87" w14:textId="00E781D1" w:rsidR="003A3C16" w:rsidRPr="00990907" w:rsidRDefault="003A3C16" w:rsidP="002C1D78">
      <w:pPr>
        <w:jc w:val="both"/>
      </w:pPr>
      <w:r w:rsidRPr="00990907">
        <w:t>Students have the responsibility to:</w:t>
      </w:r>
    </w:p>
    <w:p w14:paraId="43B1B252" w14:textId="4188E139" w:rsidR="0040341C" w:rsidRPr="00990907" w:rsidRDefault="00D6404C" w:rsidP="0040341C">
      <w:pPr>
        <w:pStyle w:val="ListParagraph"/>
        <w:numPr>
          <w:ilvl w:val="0"/>
          <w:numId w:val="18"/>
        </w:numPr>
        <w:jc w:val="both"/>
      </w:pPr>
      <w:r w:rsidRPr="00990907">
        <w:t>p</w:t>
      </w:r>
      <w:r w:rsidR="003A3C16" w:rsidRPr="00990907">
        <w:t>articipate fully in their educational program</w:t>
      </w:r>
      <w:r w:rsidR="0040341C" w:rsidRPr="00990907">
        <w:t>s taking full advantage of learning opportunities and to allow others to do the same</w:t>
      </w:r>
    </w:p>
    <w:p w14:paraId="2BCD5321" w14:textId="3B3523CB" w:rsidR="003A3C16" w:rsidRPr="00990907" w:rsidRDefault="00D6404C" w:rsidP="002C1D78">
      <w:pPr>
        <w:pStyle w:val="ListParagraph"/>
        <w:numPr>
          <w:ilvl w:val="0"/>
          <w:numId w:val="18"/>
        </w:numPr>
        <w:jc w:val="both"/>
      </w:pPr>
      <w:r w:rsidRPr="00990907">
        <w:t>d</w:t>
      </w:r>
      <w:r w:rsidR="003A3C16" w:rsidRPr="00990907">
        <w:t>isplay positive behaviours that demonstrate respect for themselv</w:t>
      </w:r>
      <w:r w:rsidRPr="00990907">
        <w:t>es, their peers, their t</w:t>
      </w:r>
      <w:r w:rsidR="003A3C16" w:rsidRPr="00990907">
        <w:t>eachers and members of the school community</w:t>
      </w:r>
    </w:p>
    <w:p w14:paraId="54DFC8A3" w14:textId="64B47AF2" w:rsidR="0040341C" w:rsidRPr="00990907" w:rsidRDefault="008B7C45" w:rsidP="0040341C">
      <w:pPr>
        <w:pStyle w:val="ListParagraph"/>
        <w:numPr>
          <w:ilvl w:val="0"/>
          <w:numId w:val="18"/>
        </w:numPr>
        <w:jc w:val="both"/>
      </w:pPr>
      <w:r>
        <w:t>a</w:t>
      </w:r>
      <w:r w:rsidR="0040341C" w:rsidRPr="00990907">
        <w:t>ct honestly and show consideration for the feelings, rights</w:t>
      </w:r>
      <w:r w:rsidR="006C4341">
        <w:t>,</w:t>
      </w:r>
      <w:r w:rsidR="0040341C" w:rsidRPr="00990907">
        <w:t xml:space="preserve"> thoughts and possessions of others</w:t>
      </w:r>
    </w:p>
    <w:p w14:paraId="724140E1" w14:textId="144E88F0" w:rsidR="003A3C16" w:rsidRPr="00990907" w:rsidRDefault="00D6404C" w:rsidP="002C1D78">
      <w:pPr>
        <w:pStyle w:val="ListParagraph"/>
        <w:numPr>
          <w:ilvl w:val="0"/>
          <w:numId w:val="18"/>
        </w:numPr>
        <w:jc w:val="both"/>
      </w:pPr>
      <w:r w:rsidRPr="00990907">
        <w:t>r</w:t>
      </w:r>
      <w:r w:rsidR="003A3C16" w:rsidRPr="00990907">
        <w:t>espect the right of others to learn</w:t>
      </w:r>
    </w:p>
    <w:p w14:paraId="2D0701BC" w14:textId="6F343014" w:rsidR="0040341C" w:rsidRPr="00990907" w:rsidRDefault="008B7C45" w:rsidP="0040341C">
      <w:pPr>
        <w:pStyle w:val="ListParagraph"/>
        <w:numPr>
          <w:ilvl w:val="0"/>
          <w:numId w:val="18"/>
        </w:numPr>
        <w:jc w:val="both"/>
      </w:pPr>
      <w:r>
        <w:t>c</w:t>
      </w:r>
      <w:r w:rsidR="0040341C" w:rsidRPr="00990907">
        <w:t>o-operate with school staff and treat them courteously and with respect</w:t>
      </w:r>
    </w:p>
    <w:p w14:paraId="55AF80A9" w14:textId="16CDE589" w:rsidR="0040341C" w:rsidRPr="00990907" w:rsidRDefault="008B7C45" w:rsidP="0040341C">
      <w:pPr>
        <w:pStyle w:val="ListParagraph"/>
        <w:numPr>
          <w:ilvl w:val="0"/>
          <w:numId w:val="18"/>
        </w:numPr>
        <w:jc w:val="both"/>
      </w:pPr>
      <w:r>
        <w:t>a</w:t>
      </w:r>
      <w:r w:rsidR="0040341C" w:rsidRPr="00990907">
        <w:t xml:space="preserve">ttend classes punctually and regularly, ask for help and assistance when required </w:t>
      </w:r>
    </w:p>
    <w:p w14:paraId="48E7BCAB" w14:textId="4B7AA7E3" w:rsidR="0040341C" w:rsidRPr="00990907" w:rsidRDefault="008B7C45" w:rsidP="0040341C">
      <w:pPr>
        <w:pStyle w:val="ListParagraph"/>
        <w:numPr>
          <w:ilvl w:val="0"/>
          <w:numId w:val="18"/>
        </w:numPr>
        <w:jc w:val="both"/>
      </w:pPr>
      <w:r>
        <w:t>m</w:t>
      </w:r>
      <w:r w:rsidR="0040341C" w:rsidRPr="00990907">
        <w:t>aintain and keep a safe, clean and attractive environment and appear neat and clean in school uniform.</w:t>
      </w:r>
    </w:p>
    <w:p w14:paraId="5C2B59D7" w14:textId="77777777" w:rsidR="0040341C" w:rsidRPr="00990907" w:rsidRDefault="0040341C" w:rsidP="0040341C">
      <w:pPr>
        <w:pStyle w:val="ListParagraph"/>
        <w:jc w:val="both"/>
        <w:rPr>
          <w:highlight w:val="yellow"/>
        </w:rPr>
      </w:pPr>
    </w:p>
    <w:p w14:paraId="3098B9E3" w14:textId="77777777" w:rsidR="001A18E3" w:rsidRDefault="00D6404C" w:rsidP="001A18E3">
      <w:pPr>
        <w:jc w:val="both"/>
      </w:pPr>
      <w:r w:rsidRPr="00990907">
        <w:t>Students who may have a complaint or concern about something that has happened at school are encouraged to speak to their parents or carers and approach a trusted teacher or a member of the school leadership team.</w:t>
      </w:r>
      <w:r w:rsidR="001A18E3">
        <w:t xml:space="preserve"> Further information about raising a complaint or concern is available in our Complaints Policy.</w:t>
      </w:r>
    </w:p>
    <w:p w14:paraId="35972C1D" w14:textId="6E20110E" w:rsidR="003A3C16" w:rsidRPr="00990907" w:rsidRDefault="003A3C16" w:rsidP="002C1D78">
      <w:pPr>
        <w:jc w:val="both"/>
      </w:pPr>
    </w:p>
    <w:p w14:paraId="4CBF10BF" w14:textId="77265A07" w:rsidR="003A3C16" w:rsidRPr="00990907" w:rsidRDefault="00B9138A" w:rsidP="004126FB">
      <w:pPr>
        <w:pStyle w:val="ListParagraph"/>
        <w:numPr>
          <w:ilvl w:val="0"/>
          <w:numId w:val="12"/>
        </w:numPr>
        <w:ind w:left="714" w:hanging="357"/>
        <w:jc w:val="both"/>
        <w:outlineLvl w:val="2"/>
        <w:rPr>
          <w:rFonts w:asciiTheme="majorHAnsi" w:eastAsiaTheme="majorEastAsia" w:hAnsiTheme="majorHAnsi" w:cstheme="majorBidi"/>
          <w:b/>
          <w:sz w:val="24"/>
          <w:szCs w:val="24"/>
        </w:rPr>
      </w:pPr>
      <w:r w:rsidRPr="00990907">
        <w:rPr>
          <w:rFonts w:asciiTheme="majorHAnsi" w:eastAsiaTheme="majorEastAsia" w:hAnsiTheme="majorHAnsi" w:cstheme="majorBidi"/>
          <w:b/>
          <w:sz w:val="24"/>
          <w:szCs w:val="24"/>
        </w:rPr>
        <w:t xml:space="preserve">Student behavioural expectations </w:t>
      </w:r>
    </w:p>
    <w:p w14:paraId="7433EF5B" w14:textId="5C49BC6D" w:rsidR="00215BA1" w:rsidRDefault="00374758" w:rsidP="002C1D78">
      <w:pPr>
        <w:jc w:val="both"/>
      </w:pPr>
      <w:r w:rsidRPr="00990907">
        <w:t>Behavioural expectations of students</w:t>
      </w:r>
      <w:r w:rsidR="001A18E3">
        <w:t xml:space="preserve"> </w:t>
      </w:r>
      <w:r w:rsidR="00215BA1" w:rsidRPr="00990907">
        <w:t>are</w:t>
      </w:r>
      <w:r w:rsidR="00110D1E" w:rsidRPr="00990907">
        <w:t xml:space="preserve"> grounded</w:t>
      </w:r>
      <w:r w:rsidR="00215BA1" w:rsidRPr="00990907">
        <w:t xml:space="preserve"> in our school’s Statement of Values. </w:t>
      </w:r>
      <w:r w:rsidR="00182563" w:rsidRPr="00990907">
        <w:t xml:space="preserve">Student bullying behaviour will be responded to consistently with </w:t>
      </w:r>
      <w:r w:rsidR="003D604C">
        <w:t>Harrisfield Primary School</w:t>
      </w:r>
      <w:r w:rsidR="00182563" w:rsidRPr="00990907">
        <w:t xml:space="preserve">’s Bullying policy. </w:t>
      </w:r>
    </w:p>
    <w:p w14:paraId="7AE58038" w14:textId="08CFDFA7" w:rsidR="00374758" w:rsidRPr="00374758" w:rsidRDefault="00374758" w:rsidP="00374758">
      <w:pPr>
        <w:pStyle w:val="Bullet1"/>
        <w:numPr>
          <w:ilvl w:val="0"/>
          <w:numId w:val="0"/>
        </w:numPr>
        <w:rPr>
          <w:iCs/>
        </w:rPr>
      </w:pPr>
      <w:r w:rsidRPr="00374758">
        <w:rPr>
          <w:iCs/>
        </w:rPr>
        <w:t xml:space="preserve">Violence, bullying, and other offensive and harmful behaviours such as racism, harassment and discrimination will not be tolerated and will be managed in accordance with this policy. Bullying will be managed in accordance with our Bullying Prevention Policy. </w:t>
      </w:r>
    </w:p>
    <w:p w14:paraId="7E94BB5A" w14:textId="757EB10B" w:rsidR="00215BA1" w:rsidRPr="00990907" w:rsidRDefault="00215BA1" w:rsidP="002C1D78">
      <w:pPr>
        <w:jc w:val="both"/>
      </w:pPr>
      <w:r w:rsidRPr="00990907">
        <w:lastRenderedPageBreak/>
        <w:t xml:space="preserve">When a student acts in breach of the behaviour standards of our school community, </w:t>
      </w:r>
      <w:r w:rsidR="003D604C">
        <w:t>Harrisfield Primary School</w:t>
      </w:r>
      <w:r w:rsidRPr="00990907">
        <w:t xml:space="preserve"> will institute a staged response, consistent with the Department’s Student Engagement and Inclusion Guidelines. </w:t>
      </w:r>
      <w:r w:rsidR="002F0915" w:rsidRPr="00990907">
        <w:t xml:space="preserve">Where appropriate, parents will be informed about the inappropriate behaviour and the disciplinary action taken by teachers and other school staff. </w:t>
      </w:r>
    </w:p>
    <w:p w14:paraId="18D338D6" w14:textId="3B6B0EFE" w:rsidR="00110D1E" w:rsidRPr="00990907" w:rsidRDefault="00215BA1" w:rsidP="002C1D78">
      <w:pPr>
        <w:jc w:val="both"/>
      </w:pPr>
      <w:r w:rsidRPr="00990907">
        <w:t>Disciplinary measures may be used as part of a staged response to inappropriate behaviour in combination with other engagement and support strategies to ensure that factors that may have contributed to the student’s behaviour are identified and addressed.</w:t>
      </w:r>
      <w:r w:rsidR="002F0915" w:rsidRPr="00990907">
        <w:t xml:space="preserve"> </w:t>
      </w:r>
      <w:r w:rsidR="00C83201" w:rsidRPr="00990907">
        <w:t xml:space="preserve">Disciplinary measures at our school will be applied fairly and consistently. Students will always be provided with an opportunity to be heard. </w:t>
      </w:r>
    </w:p>
    <w:p w14:paraId="3A6EF75C" w14:textId="521CA903" w:rsidR="00215BA1" w:rsidRPr="00990907" w:rsidRDefault="00215BA1" w:rsidP="002C1D78">
      <w:pPr>
        <w:jc w:val="both"/>
      </w:pPr>
      <w:r w:rsidRPr="00990907">
        <w:t>Disciplinary measures that may be applied include:</w:t>
      </w:r>
    </w:p>
    <w:p w14:paraId="20CF85F3" w14:textId="3C9895B6" w:rsidR="0040341C" w:rsidRPr="00990907" w:rsidRDefault="0040341C" w:rsidP="002C1D78">
      <w:pPr>
        <w:pStyle w:val="ListParagraph"/>
        <w:numPr>
          <w:ilvl w:val="0"/>
          <w:numId w:val="8"/>
        </w:numPr>
        <w:jc w:val="both"/>
      </w:pPr>
      <w:r w:rsidRPr="00990907">
        <w:t>participate in a Restorative Practice conference</w:t>
      </w:r>
    </w:p>
    <w:p w14:paraId="44B4418E" w14:textId="79E82169" w:rsidR="005A77BE" w:rsidRPr="00990907" w:rsidRDefault="005A77BE" w:rsidP="002C1D78">
      <w:pPr>
        <w:pStyle w:val="ListParagraph"/>
        <w:numPr>
          <w:ilvl w:val="0"/>
          <w:numId w:val="8"/>
        </w:numPr>
        <w:jc w:val="both"/>
      </w:pPr>
      <w:r w:rsidRPr="00990907">
        <w:t>required to repair the harm caused</w:t>
      </w:r>
    </w:p>
    <w:p w14:paraId="30D91143" w14:textId="1277F515" w:rsidR="005A77BE" w:rsidRPr="00990907" w:rsidRDefault="005A77BE" w:rsidP="002C1D78">
      <w:pPr>
        <w:pStyle w:val="ListParagraph"/>
        <w:numPr>
          <w:ilvl w:val="0"/>
          <w:numId w:val="8"/>
        </w:numPr>
        <w:jc w:val="both"/>
      </w:pPr>
      <w:r w:rsidRPr="00990907">
        <w:t>encouraging positive behaviour</w:t>
      </w:r>
    </w:p>
    <w:p w14:paraId="58152109" w14:textId="379AC7B4" w:rsidR="002F0915" w:rsidRPr="00990907" w:rsidRDefault="00BE2F7D" w:rsidP="002C1D78">
      <w:pPr>
        <w:pStyle w:val="ListParagraph"/>
        <w:numPr>
          <w:ilvl w:val="0"/>
          <w:numId w:val="8"/>
        </w:numPr>
        <w:jc w:val="both"/>
      </w:pPr>
      <w:r w:rsidRPr="00990907">
        <w:t>warning a</w:t>
      </w:r>
      <w:r w:rsidR="002F0915" w:rsidRPr="00990907">
        <w:t xml:space="preserve"> student that their behaviour is inappropriate</w:t>
      </w:r>
    </w:p>
    <w:p w14:paraId="5FD455B7" w14:textId="7F3A98DA" w:rsidR="002F0915" w:rsidRPr="00990907" w:rsidRDefault="00180687" w:rsidP="002C1D78">
      <w:pPr>
        <w:pStyle w:val="ListParagraph"/>
        <w:numPr>
          <w:ilvl w:val="0"/>
          <w:numId w:val="8"/>
        </w:numPr>
        <w:jc w:val="both"/>
      </w:pPr>
      <w:r w:rsidRPr="00990907">
        <w:t>w</w:t>
      </w:r>
      <w:r w:rsidR="00215BA1" w:rsidRPr="00990907">
        <w:t>ithdrawal of privileges</w:t>
      </w:r>
      <w:r w:rsidR="005A77BE" w:rsidRPr="00990907">
        <w:t xml:space="preserve">- approved by the </w:t>
      </w:r>
      <w:r w:rsidR="00573C60">
        <w:t>P</w:t>
      </w:r>
      <w:r w:rsidR="005A77BE" w:rsidRPr="00990907">
        <w:t>rincipal</w:t>
      </w:r>
    </w:p>
    <w:p w14:paraId="1848FB34" w14:textId="73C08AC5" w:rsidR="002F0915" w:rsidRPr="00990907" w:rsidRDefault="00180687" w:rsidP="002C1D78">
      <w:pPr>
        <w:pStyle w:val="ListParagraph"/>
        <w:numPr>
          <w:ilvl w:val="0"/>
          <w:numId w:val="8"/>
        </w:numPr>
        <w:jc w:val="both"/>
      </w:pPr>
      <w:r w:rsidRPr="00990907">
        <w:t>r</w:t>
      </w:r>
      <w:r w:rsidR="002F0915" w:rsidRPr="00990907">
        <w:t xml:space="preserve">eferral to the </w:t>
      </w:r>
      <w:r w:rsidR="005A77BE" w:rsidRPr="00990907">
        <w:t>Assistant Principal and/or Principal</w:t>
      </w:r>
      <w:r w:rsidR="002F0915" w:rsidRPr="00990907">
        <w:t xml:space="preserve"> </w:t>
      </w:r>
    </w:p>
    <w:p w14:paraId="0F55B4D3" w14:textId="535F1074" w:rsidR="005A77BE" w:rsidRPr="00990907" w:rsidRDefault="00D93D20" w:rsidP="005A77BE">
      <w:pPr>
        <w:pStyle w:val="ListParagraph"/>
        <w:numPr>
          <w:ilvl w:val="0"/>
          <w:numId w:val="8"/>
        </w:numPr>
        <w:jc w:val="both"/>
      </w:pPr>
      <w:r>
        <w:t>B</w:t>
      </w:r>
      <w:r w:rsidR="005A77BE" w:rsidRPr="00990907">
        <w:t xml:space="preserve">ehaviour </w:t>
      </w:r>
      <w:r w:rsidR="00E8450F">
        <w:t>Individual Education Plan</w:t>
      </w:r>
    </w:p>
    <w:p w14:paraId="5691F8FC" w14:textId="663D179B" w:rsidR="00215BA1" w:rsidRPr="00990907" w:rsidRDefault="00180687" w:rsidP="002C1D78">
      <w:pPr>
        <w:pStyle w:val="ListParagraph"/>
        <w:numPr>
          <w:ilvl w:val="0"/>
          <w:numId w:val="8"/>
        </w:numPr>
        <w:jc w:val="both"/>
      </w:pPr>
      <w:r w:rsidRPr="00990907">
        <w:t>d</w:t>
      </w:r>
      <w:r w:rsidR="00215BA1" w:rsidRPr="00990907">
        <w:t>etentions</w:t>
      </w:r>
    </w:p>
    <w:p w14:paraId="37952AB4" w14:textId="749CF56A" w:rsidR="00215BA1" w:rsidRPr="00990907" w:rsidRDefault="005A77BE" w:rsidP="002C1D78">
      <w:pPr>
        <w:pStyle w:val="ListParagraph"/>
        <w:numPr>
          <w:ilvl w:val="0"/>
          <w:numId w:val="8"/>
        </w:numPr>
        <w:jc w:val="both"/>
      </w:pPr>
      <w:r w:rsidRPr="00990907">
        <w:t xml:space="preserve">internal and/or external </w:t>
      </w:r>
      <w:r w:rsidR="00180687" w:rsidRPr="00990907">
        <w:t>s</w:t>
      </w:r>
      <w:r w:rsidR="00215BA1" w:rsidRPr="00990907">
        <w:t>uspension</w:t>
      </w:r>
    </w:p>
    <w:p w14:paraId="5C63F510" w14:textId="28DF689D" w:rsidR="00935535" w:rsidRPr="00990907" w:rsidRDefault="00180687" w:rsidP="002C1D78">
      <w:pPr>
        <w:pStyle w:val="ListParagraph"/>
        <w:numPr>
          <w:ilvl w:val="0"/>
          <w:numId w:val="8"/>
        </w:numPr>
        <w:jc w:val="both"/>
      </w:pPr>
      <w:r w:rsidRPr="00990907">
        <w:t>e</w:t>
      </w:r>
      <w:r w:rsidR="00215BA1" w:rsidRPr="00990907">
        <w:t>xpulsion</w:t>
      </w:r>
      <w:r w:rsidR="00FD7C9C">
        <w:t>.</w:t>
      </w:r>
    </w:p>
    <w:p w14:paraId="3846F7B3" w14:textId="31196A9C" w:rsidR="00A762BE" w:rsidRDefault="00EF78D5" w:rsidP="002C1D78">
      <w:r>
        <w:t xml:space="preserve">Suspension, </w:t>
      </w:r>
      <w:r w:rsidR="00215BA1" w:rsidRPr="00990907">
        <w:t>expulsion</w:t>
      </w:r>
      <w:r>
        <w:t xml:space="preserve"> and restrictive intervention</w:t>
      </w:r>
      <w:r w:rsidR="00215BA1" w:rsidRPr="00990907">
        <w:t xml:space="preserve"> are measures of last resort</w:t>
      </w:r>
      <w:r w:rsidR="00180687" w:rsidRPr="00990907">
        <w:t xml:space="preserve"> and </w:t>
      </w:r>
      <w:r w:rsidR="00215BA1" w:rsidRPr="00990907">
        <w:t xml:space="preserve">may only be </w:t>
      </w:r>
      <w:r w:rsidR="00523DCC" w:rsidRPr="00990907">
        <w:t>used in particular situations consistent with Department policy</w:t>
      </w:r>
      <w:r w:rsidR="00B9138A" w:rsidRPr="00990907">
        <w:t xml:space="preserve">, available at: </w:t>
      </w:r>
    </w:p>
    <w:p w14:paraId="166A994E" w14:textId="77777777" w:rsidR="00573C60" w:rsidRPr="00573C60" w:rsidRDefault="00573C60" w:rsidP="00573C60">
      <w:pPr>
        <w:numPr>
          <w:ilvl w:val="0"/>
          <w:numId w:val="30"/>
        </w:numPr>
        <w:contextualSpacing/>
        <w:jc w:val="both"/>
        <w:rPr>
          <w:iCs/>
        </w:rPr>
      </w:pPr>
      <w:hyperlink r:id="rId19" w:history="1">
        <w:r w:rsidRPr="00573C60">
          <w:rPr>
            <w:iCs/>
            <w:color w:val="0563C1" w:themeColor="hyperlink"/>
            <w:u w:val="single"/>
          </w:rPr>
          <w:t>https://www2.education.vic.gov.au/pal/suspensions/policy</w:t>
        </w:r>
      </w:hyperlink>
    </w:p>
    <w:p w14:paraId="128812D1" w14:textId="77777777" w:rsidR="00573C60" w:rsidRPr="00573C60" w:rsidRDefault="00573C60" w:rsidP="00573C60">
      <w:pPr>
        <w:numPr>
          <w:ilvl w:val="0"/>
          <w:numId w:val="30"/>
        </w:numPr>
        <w:contextualSpacing/>
        <w:jc w:val="both"/>
        <w:rPr>
          <w:iCs/>
        </w:rPr>
      </w:pPr>
      <w:hyperlink r:id="rId20" w:history="1">
        <w:r w:rsidRPr="00573C60">
          <w:rPr>
            <w:iCs/>
            <w:color w:val="0563C1" w:themeColor="hyperlink"/>
            <w:u w:val="single"/>
          </w:rPr>
          <w:t>https://www2.education.vic.gov.au/pal/expulsions/policy</w:t>
        </w:r>
      </w:hyperlink>
      <w:r w:rsidRPr="00573C60">
        <w:rPr>
          <w:iCs/>
        </w:rPr>
        <w:t xml:space="preserve"> </w:t>
      </w:r>
    </w:p>
    <w:p w14:paraId="0946885D" w14:textId="12FBDF44" w:rsidR="00573C60" w:rsidRDefault="00573C60" w:rsidP="00573C60">
      <w:pPr>
        <w:numPr>
          <w:ilvl w:val="0"/>
          <w:numId w:val="30"/>
        </w:numPr>
        <w:contextualSpacing/>
        <w:jc w:val="both"/>
        <w:rPr>
          <w:iCs/>
        </w:rPr>
      </w:pPr>
      <w:hyperlink r:id="rId21" w:history="1">
        <w:r w:rsidRPr="00573C60">
          <w:rPr>
            <w:iCs/>
            <w:color w:val="0563C1" w:themeColor="hyperlink"/>
            <w:u w:val="single"/>
          </w:rPr>
          <w:t>https://www2.education.vic.gov.au/pal/restraint-seclusion/policy</w:t>
        </w:r>
      </w:hyperlink>
      <w:r w:rsidRPr="00573C60">
        <w:rPr>
          <w:iCs/>
        </w:rPr>
        <w:t xml:space="preserve"> </w:t>
      </w:r>
    </w:p>
    <w:p w14:paraId="63B0E83A" w14:textId="77777777" w:rsidR="00573C60" w:rsidRPr="00573C60" w:rsidRDefault="00573C60" w:rsidP="00573C60">
      <w:pPr>
        <w:ind w:left="720"/>
        <w:contextualSpacing/>
        <w:jc w:val="both"/>
        <w:rPr>
          <w:iCs/>
        </w:rPr>
      </w:pPr>
    </w:p>
    <w:p w14:paraId="144F97D9" w14:textId="77777777" w:rsidR="00573C60" w:rsidRDefault="00573C60" w:rsidP="00573C60">
      <w:r>
        <w:t>In line with Ministerial Order 1125, no student aged 8 or younger will be expelled without the approval of the Secretary of the Department of Education and Training.</w:t>
      </w:r>
    </w:p>
    <w:p w14:paraId="37FACD7B" w14:textId="73000AFB" w:rsidR="00573C60" w:rsidRDefault="00573C60" w:rsidP="00573C60">
      <w:r>
        <w:t xml:space="preserve">The Principal of </w:t>
      </w:r>
      <w:r w:rsidR="003D604C">
        <w:t>Harrisfield Primary School</w:t>
      </w:r>
      <w:r w:rsidR="00C1612B">
        <w:t xml:space="preserve"> </w:t>
      </w:r>
      <w:r>
        <w:t>is responsible for ensuring all suspensions and expulsions are recorded on CASES21.</w:t>
      </w:r>
    </w:p>
    <w:p w14:paraId="56BE0CAE" w14:textId="77777777" w:rsidR="00374758" w:rsidRPr="002C1D78" w:rsidRDefault="00374758" w:rsidP="00374758">
      <w:pPr>
        <w:jc w:val="both"/>
      </w:pPr>
      <w:r w:rsidRPr="002C1D78">
        <w:t xml:space="preserve">Corporal punishment is prohibited </w:t>
      </w:r>
      <w:r>
        <w:t xml:space="preserve">by law and </w:t>
      </w:r>
      <w:r w:rsidRPr="002C1D78">
        <w:t>will not be used in any circumstance</w:t>
      </w:r>
      <w:r>
        <w:t xml:space="preserve"> at our school</w:t>
      </w:r>
      <w:r w:rsidRPr="002C1D78">
        <w:t>.</w:t>
      </w:r>
    </w:p>
    <w:p w14:paraId="58FC47FF" w14:textId="369E6E8E" w:rsidR="008F633F" w:rsidRPr="00990907" w:rsidRDefault="008F633F" w:rsidP="004126FB">
      <w:pPr>
        <w:pStyle w:val="ListParagraph"/>
        <w:numPr>
          <w:ilvl w:val="0"/>
          <w:numId w:val="12"/>
        </w:numPr>
        <w:ind w:left="714" w:hanging="357"/>
        <w:jc w:val="both"/>
        <w:outlineLvl w:val="2"/>
        <w:rPr>
          <w:rFonts w:asciiTheme="majorHAnsi" w:eastAsiaTheme="majorEastAsia" w:hAnsiTheme="majorHAnsi" w:cstheme="majorBidi"/>
          <w:b/>
          <w:sz w:val="24"/>
          <w:szCs w:val="24"/>
        </w:rPr>
      </w:pPr>
      <w:r w:rsidRPr="00990907">
        <w:rPr>
          <w:rFonts w:asciiTheme="majorHAnsi" w:eastAsiaTheme="majorEastAsia" w:hAnsiTheme="majorHAnsi" w:cstheme="majorBidi"/>
          <w:b/>
          <w:sz w:val="24"/>
          <w:szCs w:val="24"/>
        </w:rPr>
        <w:t xml:space="preserve">Engaging with families </w:t>
      </w:r>
    </w:p>
    <w:p w14:paraId="0F3012A1" w14:textId="45AA07FE" w:rsidR="002F0915" w:rsidRPr="00990907" w:rsidRDefault="003D604C" w:rsidP="002C1D78">
      <w:pPr>
        <w:jc w:val="both"/>
        <w:rPr>
          <w:rFonts w:ascii="Arial" w:hAnsi="Arial" w:cs="Arial"/>
        </w:rPr>
      </w:pPr>
      <w:r>
        <w:t>Harrisfield Primary School</w:t>
      </w:r>
      <w:r w:rsidR="00523DCC" w:rsidRPr="00990907">
        <w:t xml:space="preserve"> values the input of parents and carers, and </w:t>
      </w:r>
      <w:r w:rsidR="00657662" w:rsidRPr="00990907">
        <w:t xml:space="preserve">we </w:t>
      </w:r>
      <w:r w:rsidR="00523DCC" w:rsidRPr="00990907">
        <w:t>will strive to support families to engage in their child’s learning</w:t>
      </w:r>
      <w:r w:rsidR="00657662" w:rsidRPr="00990907">
        <w:t xml:space="preserve"> and build their capacity as active learners. We aim to be partners in learning with parents and carers in our school community.</w:t>
      </w:r>
    </w:p>
    <w:p w14:paraId="2D81F780" w14:textId="76C28073" w:rsidR="00523DCC" w:rsidRPr="00990907" w:rsidRDefault="00523DCC" w:rsidP="002C1D78">
      <w:pPr>
        <w:jc w:val="both"/>
      </w:pPr>
      <w:r w:rsidRPr="00990907">
        <w:t>We work hard to create successful partnerships with parents and carers by:</w:t>
      </w:r>
    </w:p>
    <w:p w14:paraId="27525469" w14:textId="3E0F5964" w:rsidR="00523DCC" w:rsidRPr="00990907" w:rsidRDefault="00E527A4" w:rsidP="002C1D78">
      <w:pPr>
        <w:pStyle w:val="ListParagraph"/>
        <w:numPr>
          <w:ilvl w:val="0"/>
          <w:numId w:val="9"/>
        </w:numPr>
        <w:jc w:val="both"/>
      </w:pPr>
      <w:r w:rsidRPr="00990907">
        <w:t>e</w:t>
      </w:r>
      <w:r w:rsidR="00523DCC" w:rsidRPr="00990907">
        <w:t>nsuring that all parents have access to our school policies and procedures</w:t>
      </w:r>
      <w:r w:rsidR="002E38AF">
        <w:t>, available on our school website</w:t>
      </w:r>
    </w:p>
    <w:p w14:paraId="451C86D1" w14:textId="67CC29F3" w:rsidR="00523DCC" w:rsidRPr="00990907" w:rsidRDefault="00E527A4" w:rsidP="002C1D78">
      <w:pPr>
        <w:pStyle w:val="ListParagraph"/>
        <w:numPr>
          <w:ilvl w:val="0"/>
          <w:numId w:val="9"/>
        </w:numPr>
        <w:jc w:val="both"/>
      </w:pPr>
      <w:r w:rsidRPr="00990907">
        <w:t>m</w:t>
      </w:r>
      <w:r w:rsidR="00523DCC" w:rsidRPr="00990907">
        <w:t>aintaining an open, respectful line of communication between parents and staff, supported by our Communic</w:t>
      </w:r>
      <w:r w:rsidRPr="00990907">
        <w:t>ating with School Staff policy</w:t>
      </w:r>
    </w:p>
    <w:p w14:paraId="4A78C0C8" w14:textId="27DA33C6" w:rsidR="00F31456" w:rsidRPr="00990907" w:rsidRDefault="00E527A4" w:rsidP="002C1D78">
      <w:pPr>
        <w:pStyle w:val="ListParagraph"/>
        <w:numPr>
          <w:ilvl w:val="0"/>
          <w:numId w:val="9"/>
        </w:numPr>
        <w:jc w:val="both"/>
      </w:pPr>
      <w:r w:rsidRPr="00990907">
        <w:t>p</w:t>
      </w:r>
      <w:r w:rsidR="00523DCC" w:rsidRPr="00990907">
        <w:t xml:space="preserve">roviding parent opportunities so that families can </w:t>
      </w:r>
      <w:r w:rsidR="008505BB" w:rsidRPr="00990907">
        <w:t>c</w:t>
      </w:r>
      <w:r w:rsidRPr="00990907">
        <w:t>ontribute to school activities</w:t>
      </w:r>
    </w:p>
    <w:p w14:paraId="3031D53E" w14:textId="4E6993F7" w:rsidR="005A77BE" w:rsidRPr="00990907" w:rsidRDefault="005A77BE" w:rsidP="005A77BE">
      <w:pPr>
        <w:pStyle w:val="ListParagraph"/>
        <w:numPr>
          <w:ilvl w:val="0"/>
          <w:numId w:val="9"/>
        </w:numPr>
        <w:rPr>
          <w:rFonts w:ascii="Calibri" w:hAnsi="Calibri" w:cs="Calibri"/>
        </w:rPr>
      </w:pPr>
      <w:r w:rsidRPr="00990907">
        <w:rPr>
          <w:rFonts w:ascii="Calibri" w:hAnsi="Calibri" w:cs="Calibri"/>
        </w:rPr>
        <w:lastRenderedPageBreak/>
        <w:t xml:space="preserve">ensuring their children are educated in a secure environment where care, courtesy and respect is encouraged and valued </w:t>
      </w:r>
    </w:p>
    <w:p w14:paraId="0B386250" w14:textId="37B9CC64" w:rsidR="00F31456" w:rsidRPr="00990907" w:rsidRDefault="00E527A4" w:rsidP="002C1D78">
      <w:pPr>
        <w:pStyle w:val="ListParagraph"/>
        <w:numPr>
          <w:ilvl w:val="0"/>
          <w:numId w:val="9"/>
        </w:numPr>
        <w:jc w:val="both"/>
      </w:pPr>
      <w:r w:rsidRPr="00990907">
        <w:rPr>
          <w:rFonts w:ascii="Calibri" w:hAnsi="Calibri" w:cs="Calibri"/>
        </w:rPr>
        <w:t>i</w:t>
      </w:r>
      <w:r w:rsidR="00F452DB" w:rsidRPr="00990907">
        <w:rPr>
          <w:rFonts w:ascii="Calibri" w:hAnsi="Calibri" w:cs="Calibri"/>
        </w:rPr>
        <w:t xml:space="preserve">nvolving </w:t>
      </w:r>
      <w:r w:rsidR="00F31456" w:rsidRPr="00990907">
        <w:rPr>
          <w:rFonts w:ascii="Calibri" w:hAnsi="Calibri" w:cs="Calibri"/>
        </w:rPr>
        <w:t xml:space="preserve">families with homework and other curriculum-related activities </w:t>
      </w:r>
    </w:p>
    <w:p w14:paraId="0FD9C103" w14:textId="71FC0018" w:rsidR="008505BB" w:rsidRPr="00990907" w:rsidRDefault="00E527A4" w:rsidP="002C1D78">
      <w:pPr>
        <w:pStyle w:val="ListParagraph"/>
        <w:numPr>
          <w:ilvl w:val="0"/>
          <w:numId w:val="9"/>
        </w:numPr>
        <w:jc w:val="both"/>
      </w:pPr>
      <w:r w:rsidRPr="00990907">
        <w:t>i</w:t>
      </w:r>
      <w:r w:rsidR="008505BB" w:rsidRPr="00990907">
        <w:t>nvolving fam</w:t>
      </w:r>
      <w:r w:rsidRPr="00990907">
        <w:t>ilies in school decision making</w:t>
      </w:r>
    </w:p>
    <w:p w14:paraId="21AB5F9D" w14:textId="3C696EC6" w:rsidR="008505BB" w:rsidRPr="00990907" w:rsidRDefault="00E527A4" w:rsidP="002C1D78">
      <w:pPr>
        <w:pStyle w:val="ListParagraph"/>
        <w:numPr>
          <w:ilvl w:val="0"/>
          <w:numId w:val="9"/>
        </w:numPr>
        <w:jc w:val="both"/>
      </w:pPr>
      <w:r w:rsidRPr="00990907">
        <w:t>c</w:t>
      </w:r>
      <w:r w:rsidR="008505BB" w:rsidRPr="00990907">
        <w:t>oordinating resources and services from the community for families</w:t>
      </w:r>
    </w:p>
    <w:p w14:paraId="37D345DE" w14:textId="0E944626" w:rsidR="008505BB" w:rsidRPr="00990907" w:rsidRDefault="00E527A4" w:rsidP="002C1D78">
      <w:pPr>
        <w:pStyle w:val="ListParagraph"/>
        <w:numPr>
          <w:ilvl w:val="0"/>
          <w:numId w:val="9"/>
        </w:numPr>
        <w:jc w:val="both"/>
      </w:pPr>
      <w:r w:rsidRPr="00990907">
        <w:t>i</w:t>
      </w:r>
      <w:r w:rsidR="008505BB" w:rsidRPr="00990907">
        <w:t>ncluding familie</w:t>
      </w:r>
      <w:r w:rsidR="00517F90" w:rsidRPr="00990907">
        <w:t xml:space="preserve">s in </w:t>
      </w:r>
      <w:r w:rsidR="00657662" w:rsidRPr="00990907">
        <w:t xml:space="preserve">Student Support </w:t>
      </w:r>
      <w:r w:rsidR="00BE2F7D" w:rsidRPr="00990907">
        <w:t>Groups and</w:t>
      </w:r>
      <w:r w:rsidR="00657662" w:rsidRPr="00990907">
        <w:t xml:space="preserve"> developing </w:t>
      </w:r>
      <w:r w:rsidR="00E8450F">
        <w:t>I</w:t>
      </w:r>
      <w:r w:rsidR="00517F90" w:rsidRPr="00990907">
        <w:t xml:space="preserve">ndividual </w:t>
      </w:r>
      <w:r w:rsidR="00E8450F">
        <w:t>Education P</w:t>
      </w:r>
      <w:r w:rsidR="00517F90" w:rsidRPr="00990907">
        <w:t xml:space="preserve">lans for students. </w:t>
      </w:r>
    </w:p>
    <w:p w14:paraId="0D381524" w14:textId="77777777" w:rsidR="005A77BE" w:rsidRPr="00990907" w:rsidRDefault="005A77BE" w:rsidP="005A77BE">
      <w:pPr>
        <w:pStyle w:val="ListParagraph"/>
        <w:ind w:left="360"/>
        <w:jc w:val="both"/>
      </w:pPr>
    </w:p>
    <w:p w14:paraId="5630B11F" w14:textId="12869D01" w:rsidR="005A77BE" w:rsidRPr="00990907" w:rsidRDefault="005A77BE" w:rsidP="005A77BE">
      <w:pPr>
        <w:pStyle w:val="ListParagraph"/>
        <w:ind w:left="360"/>
        <w:jc w:val="both"/>
        <w:rPr>
          <w:b/>
        </w:rPr>
      </w:pPr>
      <w:r w:rsidRPr="00990907">
        <w:rPr>
          <w:b/>
        </w:rPr>
        <w:t>Parents have the responsibility to:</w:t>
      </w:r>
    </w:p>
    <w:p w14:paraId="5141EBD4" w14:textId="77777777" w:rsidR="005A77BE" w:rsidRPr="00990907" w:rsidRDefault="005A77BE" w:rsidP="005A77BE">
      <w:pPr>
        <w:pStyle w:val="ListParagraph"/>
        <w:ind w:left="360"/>
        <w:jc w:val="both"/>
        <w:rPr>
          <w:b/>
        </w:rPr>
      </w:pPr>
    </w:p>
    <w:p w14:paraId="2507CB6E" w14:textId="11D6BCA8" w:rsidR="005A77BE" w:rsidRPr="00990907" w:rsidRDefault="005A77BE" w:rsidP="005A77BE">
      <w:pPr>
        <w:pStyle w:val="ListParagraph"/>
        <w:ind w:left="360"/>
        <w:jc w:val="both"/>
      </w:pPr>
      <w:r w:rsidRPr="00990907">
        <w:t>•</w:t>
      </w:r>
      <w:r w:rsidRPr="00990907">
        <w:tab/>
        <w:t>take an active interest in their children’s learning and school activities. To convey concerns and inform teachers of any circumstances which could affect the learning of their children</w:t>
      </w:r>
    </w:p>
    <w:p w14:paraId="3713F448" w14:textId="70FEAC3A" w:rsidR="005A77BE" w:rsidRPr="00990907" w:rsidRDefault="005A77BE" w:rsidP="005A77BE">
      <w:pPr>
        <w:pStyle w:val="ListParagraph"/>
        <w:ind w:left="360"/>
        <w:jc w:val="both"/>
      </w:pPr>
      <w:r w:rsidRPr="00990907">
        <w:t>•</w:t>
      </w:r>
      <w:r w:rsidRPr="00990907">
        <w:tab/>
        <w:t xml:space="preserve">treat with respect and courtesy all other members of the school community; to promote such attitudes in their children </w:t>
      </w:r>
    </w:p>
    <w:p w14:paraId="138F4646" w14:textId="7D7400E0" w:rsidR="005A77BE" w:rsidRPr="00990907" w:rsidRDefault="005A77BE" w:rsidP="005A77BE">
      <w:pPr>
        <w:pStyle w:val="ListParagraph"/>
        <w:ind w:left="360"/>
        <w:jc w:val="both"/>
      </w:pPr>
      <w:r w:rsidRPr="00990907">
        <w:t>•</w:t>
      </w:r>
      <w:r w:rsidRPr="00990907">
        <w:tab/>
        <w:t>contribute to the best of their ability and to respect the contribution of other members of the school community</w:t>
      </w:r>
    </w:p>
    <w:p w14:paraId="7A87B648" w14:textId="67E56AEF" w:rsidR="005A77BE" w:rsidRPr="00990907" w:rsidRDefault="005A77BE" w:rsidP="005A77BE">
      <w:pPr>
        <w:pStyle w:val="ListParagraph"/>
        <w:ind w:left="360"/>
        <w:jc w:val="both"/>
      </w:pPr>
      <w:r w:rsidRPr="00990907">
        <w:t>•</w:t>
      </w:r>
      <w:r w:rsidRPr="00990907">
        <w:tab/>
        <w:t>help create and maintain a safe environment and encourage their children to do the same, and to support the school in its efforts to maintain a positive teaching, learning environment</w:t>
      </w:r>
    </w:p>
    <w:p w14:paraId="158A2368" w14:textId="4E274DAF" w:rsidR="005A77BE" w:rsidRPr="00990907" w:rsidRDefault="005A77BE" w:rsidP="005A77BE">
      <w:pPr>
        <w:pStyle w:val="ListParagraph"/>
        <w:ind w:left="360"/>
        <w:jc w:val="both"/>
      </w:pPr>
      <w:r w:rsidRPr="00990907">
        <w:t>•</w:t>
      </w:r>
      <w:r w:rsidRPr="00990907">
        <w:tab/>
        <w:t>assist students with the establishment of goals and plans which build their confidence and competence in social relationships and academic</w:t>
      </w:r>
      <w:r w:rsidR="00FD7C9C">
        <w:t>.</w:t>
      </w:r>
    </w:p>
    <w:p w14:paraId="6AAB7F7C" w14:textId="77777777" w:rsidR="00E77BD2" w:rsidRDefault="00E77BD2" w:rsidP="00E77BD2">
      <w:pPr>
        <w:pStyle w:val="ListParagraph"/>
        <w:ind w:left="714"/>
        <w:jc w:val="both"/>
        <w:outlineLvl w:val="2"/>
        <w:rPr>
          <w:rFonts w:asciiTheme="majorHAnsi" w:eastAsiaTheme="majorEastAsia" w:hAnsiTheme="majorHAnsi" w:cstheme="majorBidi"/>
          <w:b/>
          <w:sz w:val="24"/>
          <w:szCs w:val="24"/>
        </w:rPr>
      </w:pPr>
    </w:p>
    <w:p w14:paraId="6162ED02" w14:textId="6DBF9B08" w:rsidR="008F633F" w:rsidRPr="00990907" w:rsidRDefault="008F633F" w:rsidP="004126FB">
      <w:pPr>
        <w:pStyle w:val="ListParagraph"/>
        <w:numPr>
          <w:ilvl w:val="0"/>
          <w:numId w:val="12"/>
        </w:numPr>
        <w:ind w:left="714" w:hanging="357"/>
        <w:jc w:val="both"/>
        <w:outlineLvl w:val="2"/>
        <w:rPr>
          <w:rFonts w:asciiTheme="majorHAnsi" w:eastAsiaTheme="majorEastAsia" w:hAnsiTheme="majorHAnsi" w:cstheme="majorBidi"/>
          <w:b/>
          <w:sz w:val="24"/>
          <w:szCs w:val="24"/>
        </w:rPr>
      </w:pPr>
      <w:r w:rsidRPr="00990907">
        <w:rPr>
          <w:rFonts w:asciiTheme="majorHAnsi" w:eastAsiaTheme="majorEastAsia" w:hAnsiTheme="majorHAnsi" w:cstheme="majorBidi"/>
          <w:b/>
          <w:sz w:val="24"/>
          <w:szCs w:val="24"/>
        </w:rPr>
        <w:t xml:space="preserve">Evaluation </w:t>
      </w:r>
    </w:p>
    <w:p w14:paraId="7A6CD68A" w14:textId="4E332926" w:rsidR="008505BB" w:rsidRPr="00990907" w:rsidRDefault="003D604C" w:rsidP="002C1D78">
      <w:pPr>
        <w:jc w:val="both"/>
      </w:pPr>
      <w:r>
        <w:t>Harrisfield Primary School</w:t>
      </w:r>
      <w:r w:rsidR="008505BB" w:rsidRPr="00990907">
        <w:t xml:space="preserve"> will collect data each year to understand the frequency and types of wellbeing issues that </w:t>
      </w:r>
      <w:r w:rsidR="00C83201" w:rsidRPr="00990907">
        <w:t>are experienced by our students so that we can</w:t>
      </w:r>
      <w:r w:rsidR="008505BB" w:rsidRPr="00990907">
        <w:t xml:space="preserve"> measure the success or otherwise of our </w:t>
      </w:r>
      <w:r w:rsidR="00BE2F7D" w:rsidRPr="00990907">
        <w:t>school-based</w:t>
      </w:r>
      <w:r w:rsidR="008505BB" w:rsidRPr="00990907">
        <w:t xml:space="preserve"> strategies and identify emerging trends or needs.</w:t>
      </w:r>
    </w:p>
    <w:p w14:paraId="2BEBB4A9" w14:textId="56E3415A" w:rsidR="008505BB" w:rsidRPr="00990907" w:rsidRDefault="008505BB" w:rsidP="002C1D78">
      <w:pPr>
        <w:jc w:val="both"/>
      </w:pPr>
      <w:r w:rsidRPr="00990907">
        <w:t>Sources of data that will be assessed on an annual basis include:</w:t>
      </w:r>
    </w:p>
    <w:p w14:paraId="674EFCC0" w14:textId="68F2CC3B" w:rsidR="008505BB" w:rsidRPr="00990907" w:rsidRDefault="00C83201" w:rsidP="002C1D78">
      <w:pPr>
        <w:pStyle w:val="ListParagraph"/>
        <w:numPr>
          <w:ilvl w:val="0"/>
          <w:numId w:val="10"/>
        </w:numPr>
        <w:jc w:val="both"/>
      </w:pPr>
      <w:r w:rsidRPr="00990907">
        <w:t>s</w:t>
      </w:r>
      <w:r w:rsidR="008505BB" w:rsidRPr="00990907">
        <w:t>tudent survey data</w:t>
      </w:r>
    </w:p>
    <w:p w14:paraId="2CF04982" w14:textId="0D9706E0" w:rsidR="008505BB" w:rsidRDefault="00C83201" w:rsidP="002C1D78">
      <w:pPr>
        <w:pStyle w:val="ListParagraph"/>
        <w:numPr>
          <w:ilvl w:val="0"/>
          <w:numId w:val="10"/>
        </w:numPr>
        <w:jc w:val="both"/>
      </w:pPr>
      <w:r w:rsidRPr="00990907">
        <w:t>i</w:t>
      </w:r>
      <w:r w:rsidR="008505BB" w:rsidRPr="00990907">
        <w:t>ncidents data</w:t>
      </w:r>
    </w:p>
    <w:p w14:paraId="75EF73BF" w14:textId="420D5F37" w:rsidR="00C1612B" w:rsidRPr="00990907" w:rsidRDefault="00C1612B" w:rsidP="002C1D78">
      <w:pPr>
        <w:pStyle w:val="ListParagraph"/>
        <w:numPr>
          <w:ilvl w:val="0"/>
          <w:numId w:val="10"/>
        </w:numPr>
        <w:jc w:val="both"/>
      </w:pPr>
      <w:r>
        <w:t>student wellbeing check- in tool</w:t>
      </w:r>
    </w:p>
    <w:p w14:paraId="6BEE396D" w14:textId="7E12EBEB" w:rsidR="008505BB" w:rsidRPr="00990907" w:rsidRDefault="00C83201" w:rsidP="002C1D78">
      <w:pPr>
        <w:pStyle w:val="ListParagraph"/>
        <w:numPr>
          <w:ilvl w:val="0"/>
          <w:numId w:val="10"/>
        </w:numPr>
        <w:jc w:val="both"/>
      </w:pPr>
      <w:r w:rsidRPr="00990907">
        <w:t>s</w:t>
      </w:r>
      <w:r w:rsidR="008505BB" w:rsidRPr="00990907">
        <w:t>chool reports</w:t>
      </w:r>
    </w:p>
    <w:p w14:paraId="521BF61F" w14:textId="27429D3B" w:rsidR="008505BB" w:rsidRPr="00990907" w:rsidRDefault="00C83201" w:rsidP="002C1D78">
      <w:pPr>
        <w:pStyle w:val="ListParagraph"/>
        <w:numPr>
          <w:ilvl w:val="0"/>
          <w:numId w:val="10"/>
        </w:numPr>
        <w:jc w:val="both"/>
      </w:pPr>
      <w:r w:rsidRPr="00990907">
        <w:t>p</w:t>
      </w:r>
      <w:r w:rsidR="008505BB" w:rsidRPr="00990907">
        <w:t>arent survey</w:t>
      </w:r>
    </w:p>
    <w:p w14:paraId="6ECE6426" w14:textId="634B0DF7" w:rsidR="008505BB" w:rsidRDefault="00C83201" w:rsidP="002C1D78">
      <w:pPr>
        <w:pStyle w:val="ListParagraph"/>
        <w:numPr>
          <w:ilvl w:val="0"/>
          <w:numId w:val="10"/>
        </w:numPr>
        <w:jc w:val="both"/>
      </w:pPr>
      <w:r w:rsidRPr="00990907">
        <w:t>c</w:t>
      </w:r>
      <w:r w:rsidR="008505BB" w:rsidRPr="00990907">
        <w:t>ase management</w:t>
      </w:r>
    </w:p>
    <w:p w14:paraId="51639931" w14:textId="2BC90AE8" w:rsidR="00C03B04" w:rsidRPr="00990907" w:rsidRDefault="00C03B04" w:rsidP="002C1D78">
      <w:pPr>
        <w:pStyle w:val="ListParagraph"/>
        <w:numPr>
          <w:ilvl w:val="0"/>
          <w:numId w:val="10"/>
        </w:numPr>
        <w:jc w:val="both"/>
      </w:pPr>
      <w:r>
        <w:t xml:space="preserve">COMPASS chronicles </w:t>
      </w:r>
    </w:p>
    <w:p w14:paraId="756B275A" w14:textId="52C5839A" w:rsidR="00B9138A" w:rsidRDefault="008505BB" w:rsidP="00917720">
      <w:pPr>
        <w:pStyle w:val="ListParagraph"/>
        <w:numPr>
          <w:ilvl w:val="0"/>
          <w:numId w:val="10"/>
        </w:numPr>
        <w:jc w:val="both"/>
      </w:pPr>
      <w:r w:rsidRPr="00990907">
        <w:t>CASES21</w:t>
      </w:r>
      <w:r w:rsidR="00C1612B">
        <w:t xml:space="preserve">, </w:t>
      </w:r>
      <w:r w:rsidRPr="00990907">
        <w:t>SOCS</w:t>
      </w:r>
      <w:r w:rsidR="00060EF5">
        <w:t>.</w:t>
      </w:r>
      <w:r w:rsidRPr="00990907">
        <w:t xml:space="preserve"> </w:t>
      </w:r>
    </w:p>
    <w:p w14:paraId="11377760" w14:textId="77777777" w:rsidR="00316052" w:rsidRDefault="00316052" w:rsidP="00316052">
      <w:pPr>
        <w:pStyle w:val="ListParagraph"/>
        <w:jc w:val="both"/>
      </w:pPr>
    </w:p>
    <w:p w14:paraId="5ACA2C4A" w14:textId="77777777" w:rsidR="007A36EF" w:rsidRDefault="007A36EF" w:rsidP="007A36EF">
      <w:pPr>
        <w:rPr>
          <w:rFonts w:asciiTheme="majorHAnsi" w:eastAsiaTheme="majorEastAsia" w:hAnsiTheme="majorHAnsi" w:cstheme="majorBidi"/>
          <w:b/>
          <w:caps/>
          <w:sz w:val="26"/>
          <w:szCs w:val="26"/>
        </w:rPr>
      </w:pPr>
      <w:r>
        <w:rPr>
          <w:rFonts w:asciiTheme="majorHAnsi" w:eastAsiaTheme="majorEastAsia" w:hAnsiTheme="majorHAnsi" w:cstheme="majorBidi"/>
          <w:b/>
          <w:caps/>
          <w:sz w:val="26"/>
          <w:szCs w:val="26"/>
        </w:rPr>
        <w:t>COMMUNICATION</w:t>
      </w:r>
    </w:p>
    <w:p w14:paraId="1912090C" w14:textId="77777777" w:rsidR="007A36EF" w:rsidRDefault="007A36EF" w:rsidP="007A36EF">
      <w:pPr>
        <w:jc w:val="both"/>
        <w:rPr>
          <w:rFonts w:ascii="Calibri" w:eastAsia="Calibri" w:hAnsi="Calibri" w:cs="Calibri"/>
          <w:color w:val="000000" w:themeColor="text1"/>
        </w:rPr>
      </w:pPr>
      <w:r>
        <w:rPr>
          <w:rFonts w:ascii="Calibri" w:eastAsia="Calibri" w:hAnsi="Calibri" w:cs="Calibri"/>
          <w:color w:val="000000" w:themeColor="text1"/>
        </w:rPr>
        <w:t>This policy will be communicated to our school community in the following ways:</w:t>
      </w:r>
    </w:p>
    <w:p w14:paraId="63F1D5FE" w14:textId="77777777" w:rsidR="007A36EF" w:rsidRDefault="007A36EF" w:rsidP="007A36EF">
      <w:pPr>
        <w:pStyle w:val="ListParagraph"/>
        <w:numPr>
          <w:ilvl w:val="0"/>
          <w:numId w:val="34"/>
        </w:numPr>
        <w:spacing w:line="256" w:lineRule="auto"/>
        <w:rPr>
          <w:rFonts w:eastAsiaTheme="minorEastAsia"/>
          <w:color w:val="000000" w:themeColor="text1"/>
          <w:sz w:val="18"/>
          <w:szCs w:val="18"/>
        </w:rPr>
      </w:pPr>
      <w:r>
        <w:t>Available publicly on our school’s website where applicable</w:t>
      </w:r>
    </w:p>
    <w:p w14:paraId="4FAB59CC" w14:textId="77777777" w:rsidR="007A36EF" w:rsidRDefault="007A36EF" w:rsidP="007A36EF">
      <w:pPr>
        <w:pStyle w:val="ListParagraph"/>
        <w:numPr>
          <w:ilvl w:val="0"/>
          <w:numId w:val="34"/>
        </w:numPr>
        <w:spacing w:after="180" w:line="240" w:lineRule="auto"/>
        <w:jc w:val="both"/>
      </w:pPr>
      <w:r>
        <w:t>Saved on COMPASS under School Documentation</w:t>
      </w:r>
    </w:p>
    <w:p w14:paraId="7BA0CFDB" w14:textId="77777777" w:rsidR="007A36EF" w:rsidRDefault="007A36EF" w:rsidP="007A36EF">
      <w:pPr>
        <w:pStyle w:val="ListParagraph"/>
        <w:numPr>
          <w:ilvl w:val="0"/>
          <w:numId w:val="34"/>
        </w:numPr>
        <w:spacing w:line="256" w:lineRule="auto"/>
        <w:rPr>
          <w:color w:val="000000" w:themeColor="text1"/>
        </w:rPr>
      </w:pPr>
      <w:r>
        <w:t>Included in staff induction processes, staff training and child safety training processes</w:t>
      </w:r>
      <w:r>
        <w:rPr>
          <w:sz w:val="18"/>
          <w:szCs w:val="18"/>
        </w:rPr>
        <w:t xml:space="preserve"> </w:t>
      </w:r>
    </w:p>
    <w:p w14:paraId="63530236" w14:textId="77777777" w:rsidR="007A36EF" w:rsidRDefault="007A36EF" w:rsidP="007A36EF">
      <w:pPr>
        <w:pStyle w:val="ListParagraph"/>
        <w:numPr>
          <w:ilvl w:val="0"/>
          <w:numId w:val="34"/>
        </w:numPr>
        <w:spacing w:after="180" w:line="240" w:lineRule="auto"/>
        <w:jc w:val="both"/>
      </w:pPr>
      <w:r>
        <w:t>Discussed at staff briefings/meetings as required</w:t>
      </w:r>
    </w:p>
    <w:p w14:paraId="0288C2FD" w14:textId="77777777" w:rsidR="007A36EF" w:rsidRDefault="007A36EF" w:rsidP="007A36EF">
      <w:pPr>
        <w:pStyle w:val="ListParagraph"/>
        <w:numPr>
          <w:ilvl w:val="0"/>
          <w:numId w:val="34"/>
        </w:numPr>
        <w:spacing w:line="256" w:lineRule="auto"/>
        <w:jc w:val="both"/>
        <w:rPr>
          <w:rFonts w:eastAsiaTheme="minorEastAsia"/>
        </w:rPr>
      </w:pPr>
      <w:r>
        <w:rPr>
          <w:rFonts w:eastAsiaTheme="minorEastAsia"/>
        </w:rPr>
        <w:t>Discussed at parent information nights/sessions where applicable</w:t>
      </w:r>
    </w:p>
    <w:p w14:paraId="53AD1091" w14:textId="5F9122B4" w:rsidR="007A36EF" w:rsidRDefault="007A36EF" w:rsidP="007A36EF">
      <w:pPr>
        <w:pStyle w:val="ListParagraph"/>
        <w:numPr>
          <w:ilvl w:val="0"/>
          <w:numId w:val="34"/>
        </w:numPr>
        <w:spacing w:line="256" w:lineRule="auto"/>
        <w:jc w:val="both"/>
        <w:rPr>
          <w:rFonts w:eastAsiaTheme="minorEastAsia"/>
        </w:rPr>
      </w:pPr>
      <w:r>
        <w:rPr>
          <w:rFonts w:eastAsiaTheme="minorEastAsia"/>
        </w:rPr>
        <w:t>Included as annual reference as a COM</w:t>
      </w:r>
      <w:r w:rsidR="00041A74">
        <w:rPr>
          <w:rFonts w:eastAsiaTheme="minorEastAsia"/>
        </w:rPr>
        <w:t>PA</w:t>
      </w:r>
      <w:r>
        <w:rPr>
          <w:rFonts w:eastAsiaTheme="minorEastAsia"/>
        </w:rPr>
        <w:t>SS notification if required</w:t>
      </w:r>
    </w:p>
    <w:p w14:paraId="31616E69" w14:textId="77777777" w:rsidR="007A36EF" w:rsidRDefault="007A36EF" w:rsidP="007A36EF">
      <w:pPr>
        <w:pStyle w:val="ListParagraph"/>
        <w:numPr>
          <w:ilvl w:val="0"/>
          <w:numId w:val="34"/>
        </w:numPr>
        <w:spacing w:line="256" w:lineRule="auto"/>
        <w:jc w:val="both"/>
        <w:rPr>
          <w:rFonts w:eastAsiaTheme="minorEastAsia"/>
        </w:rPr>
      </w:pPr>
      <w:r>
        <w:rPr>
          <w:rFonts w:eastAsiaTheme="minorEastAsia"/>
        </w:rPr>
        <w:lastRenderedPageBreak/>
        <w:t>Made available in hard copy from school administration upon request.</w:t>
      </w:r>
    </w:p>
    <w:p w14:paraId="1C8E0BF2" w14:textId="77777777" w:rsidR="00E8450F" w:rsidRPr="00C1612B" w:rsidRDefault="00E8450F" w:rsidP="00C1612B">
      <w:pPr>
        <w:ind w:left="720"/>
        <w:contextualSpacing/>
        <w:jc w:val="both"/>
      </w:pPr>
    </w:p>
    <w:p w14:paraId="72608031" w14:textId="77777777" w:rsidR="00C1612B" w:rsidRPr="00C1612B" w:rsidRDefault="00C1612B" w:rsidP="00C1612B">
      <w:pPr>
        <w:jc w:val="both"/>
      </w:pPr>
      <w:r w:rsidRPr="00C1612B">
        <w:t>Our school will also ensure it follows the mandatory parent/carer notification requirements with respect to suspensions and expulsions outlined in the Department’s policies at:</w:t>
      </w:r>
    </w:p>
    <w:p w14:paraId="089C21BF" w14:textId="77777777" w:rsidR="002E38AF" w:rsidRDefault="002E38AF" w:rsidP="002E38AF">
      <w:pPr>
        <w:pStyle w:val="ListParagraph"/>
        <w:numPr>
          <w:ilvl w:val="0"/>
          <w:numId w:val="32"/>
        </w:numPr>
        <w:jc w:val="both"/>
      </w:pPr>
      <w:hyperlink r:id="rId22" w:history="1">
        <w:r w:rsidRPr="00FB1C1C">
          <w:rPr>
            <w:rStyle w:val="Hyperlink"/>
          </w:rPr>
          <w:t>Suspension process</w:t>
        </w:r>
      </w:hyperlink>
    </w:p>
    <w:p w14:paraId="68C76464" w14:textId="77777777" w:rsidR="002E38AF" w:rsidRPr="00A50BF8" w:rsidRDefault="002E38AF" w:rsidP="002E38AF">
      <w:pPr>
        <w:pStyle w:val="ListParagraph"/>
        <w:numPr>
          <w:ilvl w:val="0"/>
          <w:numId w:val="32"/>
        </w:numPr>
        <w:jc w:val="both"/>
      </w:pPr>
      <w:hyperlink r:id="rId23" w:history="1">
        <w:r w:rsidRPr="00E631BC">
          <w:rPr>
            <w:rStyle w:val="Hyperlink"/>
          </w:rPr>
          <w:t>Expulsions - Decision</w:t>
        </w:r>
      </w:hyperlink>
    </w:p>
    <w:p w14:paraId="41CD2E20" w14:textId="77777777" w:rsidR="00E8450F" w:rsidRPr="00C1612B" w:rsidRDefault="00E8450F" w:rsidP="00E8450F">
      <w:pPr>
        <w:ind w:left="720"/>
        <w:contextualSpacing/>
        <w:jc w:val="both"/>
      </w:pPr>
    </w:p>
    <w:p w14:paraId="5AC83038" w14:textId="77777777" w:rsidR="00374758" w:rsidRPr="00374758" w:rsidRDefault="00374758" w:rsidP="00374758">
      <w:pPr>
        <w:jc w:val="both"/>
        <w:outlineLvl w:val="1"/>
        <w:rPr>
          <w:rFonts w:asciiTheme="majorHAnsi" w:eastAsiaTheme="majorEastAsia" w:hAnsiTheme="majorHAnsi" w:cstheme="majorBidi"/>
          <w:b/>
          <w:caps/>
          <w:sz w:val="26"/>
          <w:szCs w:val="26"/>
        </w:rPr>
      </w:pPr>
      <w:r w:rsidRPr="00374758">
        <w:rPr>
          <w:rFonts w:asciiTheme="majorHAnsi" w:eastAsiaTheme="majorEastAsia" w:hAnsiTheme="majorHAnsi" w:cstheme="majorBidi"/>
          <w:b/>
          <w:caps/>
          <w:sz w:val="26"/>
          <w:szCs w:val="26"/>
        </w:rPr>
        <w:t>Further information and resources</w:t>
      </w:r>
    </w:p>
    <w:p w14:paraId="4CEEC170" w14:textId="77777777" w:rsidR="00374758" w:rsidRPr="00CD39A8" w:rsidRDefault="00374758" w:rsidP="00374758">
      <w:pPr>
        <w:jc w:val="both"/>
      </w:pPr>
      <w:r w:rsidRPr="00CD39A8">
        <w:t>The following Department of Education and Training policies are relevant</w:t>
      </w:r>
      <w:r w:rsidRPr="00CD351B">
        <w:t xml:space="preserve"> to </w:t>
      </w:r>
      <w:r w:rsidRPr="00CD39A8">
        <w:t>this Student Engagement and Wellbeing Policy:</w:t>
      </w:r>
    </w:p>
    <w:p w14:paraId="40CCE349" w14:textId="77777777" w:rsidR="002E38AF" w:rsidRPr="00CD39A8" w:rsidRDefault="002E38AF" w:rsidP="002E38AF">
      <w:pPr>
        <w:pStyle w:val="ListParagraph"/>
        <w:numPr>
          <w:ilvl w:val="0"/>
          <w:numId w:val="36"/>
        </w:numPr>
        <w:jc w:val="both"/>
      </w:pPr>
      <w:hyperlink r:id="rId24" w:history="1">
        <w:r w:rsidRPr="00CD39A8">
          <w:rPr>
            <w:rStyle w:val="Hyperlink"/>
          </w:rPr>
          <w:t>Attendance</w:t>
        </w:r>
      </w:hyperlink>
    </w:p>
    <w:p w14:paraId="0F383227" w14:textId="77777777" w:rsidR="002E38AF" w:rsidRDefault="002E38AF" w:rsidP="002E38AF">
      <w:pPr>
        <w:pStyle w:val="ListParagraph"/>
        <w:numPr>
          <w:ilvl w:val="0"/>
          <w:numId w:val="36"/>
        </w:numPr>
        <w:jc w:val="both"/>
      </w:pPr>
      <w:hyperlink r:id="rId25" w:history="1">
        <w:r w:rsidRPr="00CD39A8">
          <w:rPr>
            <w:rStyle w:val="Hyperlink"/>
          </w:rPr>
          <w:t>Student Engagement</w:t>
        </w:r>
      </w:hyperlink>
    </w:p>
    <w:p w14:paraId="79E8B258" w14:textId="77777777" w:rsidR="002E38AF" w:rsidRPr="00CD39A8" w:rsidRDefault="002E38AF" w:rsidP="002E38AF">
      <w:pPr>
        <w:pStyle w:val="ListParagraph"/>
        <w:numPr>
          <w:ilvl w:val="0"/>
          <w:numId w:val="36"/>
        </w:numPr>
        <w:jc w:val="both"/>
      </w:pPr>
      <w:hyperlink r:id="rId26" w:history="1">
        <w:r w:rsidRPr="00B30124">
          <w:rPr>
            <w:rStyle w:val="Hyperlink"/>
          </w:rPr>
          <w:t>Child Safe Standards</w:t>
        </w:r>
      </w:hyperlink>
    </w:p>
    <w:p w14:paraId="6F0ED24D" w14:textId="77777777" w:rsidR="002E38AF" w:rsidRPr="00CD39A8" w:rsidRDefault="002E38AF" w:rsidP="002E38AF">
      <w:pPr>
        <w:pStyle w:val="ListParagraph"/>
        <w:numPr>
          <w:ilvl w:val="0"/>
          <w:numId w:val="36"/>
        </w:numPr>
        <w:jc w:val="both"/>
        <w:rPr>
          <w:iCs/>
        </w:rPr>
      </w:pPr>
      <w:hyperlink r:id="rId27" w:history="1">
        <w:r w:rsidRPr="00CD39A8">
          <w:rPr>
            <w:rStyle w:val="Hyperlink"/>
            <w:rFonts w:ascii="Calibri" w:hAnsi="Calibri" w:cs="Calibri"/>
            <w:iCs/>
          </w:rPr>
          <w:t>Supporting Students in Out-of-Home Care</w:t>
        </w:r>
      </w:hyperlink>
    </w:p>
    <w:p w14:paraId="26A6C963" w14:textId="77777777" w:rsidR="002E38AF" w:rsidRPr="00CD39A8" w:rsidRDefault="002E38AF" w:rsidP="002E38AF">
      <w:pPr>
        <w:pStyle w:val="ListParagraph"/>
        <w:numPr>
          <w:ilvl w:val="0"/>
          <w:numId w:val="36"/>
        </w:numPr>
        <w:jc w:val="both"/>
        <w:rPr>
          <w:iCs/>
        </w:rPr>
      </w:pPr>
      <w:hyperlink r:id="rId28" w:history="1">
        <w:r w:rsidRPr="00CD39A8">
          <w:rPr>
            <w:rStyle w:val="Hyperlink"/>
            <w:rFonts w:ascii="Calibri" w:hAnsi="Calibri" w:cs="Calibri"/>
            <w:iCs/>
          </w:rPr>
          <w:t>Students with Disability</w:t>
        </w:r>
      </w:hyperlink>
      <w:r w:rsidRPr="00CD39A8">
        <w:t xml:space="preserve"> </w:t>
      </w:r>
    </w:p>
    <w:p w14:paraId="6788A6B7" w14:textId="77777777" w:rsidR="002E38AF" w:rsidRPr="00CD39A8" w:rsidRDefault="002E38AF" w:rsidP="002E38AF">
      <w:pPr>
        <w:pStyle w:val="ListParagraph"/>
        <w:numPr>
          <w:ilvl w:val="0"/>
          <w:numId w:val="36"/>
        </w:numPr>
        <w:jc w:val="both"/>
        <w:rPr>
          <w:iCs/>
        </w:rPr>
      </w:pPr>
      <w:hyperlink r:id="rId29" w:history="1">
        <w:r w:rsidRPr="00CD39A8">
          <w:rPr>
            <w:rStyle w:val="Hyperlink"/>
            <w:rFonts w:ascii="Calibri" w:hAnsi="Calibri" w:cs="Calibri"/>
            <w:iCs/>
          </w:rPr>
          <w:t>LGBTIQ Student Support</w:t>
        </w:r>
      </w:hyperlink>
    </w:p>
    <w:p w14:paraId="0070ACD3" w14:textId="77777777" w:rsidR="002E38AF" w:rsidRPr="00CD39A8" w:rsidRDefault="002E38AF" w:rsidP="002E38AF">
      <w:pPr>
        <w:pStyle w:val="ListParagraph"/>
        <w:numPr>
          <w:ilvl w:val="0"/>
          <w:numId w:val="36"/>
        </w:numPr>
        <w:jc w:val="both"/>
      </w:pPr>
      <w:hyperlink r:id="rId30" w:history="1">
        <w:r w:rsidRPr="00CD39A8">
          <w:rPr>
            <w:rStyle w:val="Hyperlink"/>
          </w:rPr>
          <w:t>Behaviour - Students</w:t>
        </w:r>
      </w:hyperlink>
    </w:p>
    <w:p w14:paraId="7DA2D52B" w14:textId="77777777" w:rsidR="002E38AF" w:rsidRPr="00CD39A8" w:rsidRDefault="002E38AF" w:rsidP="002E38AF">
      <w:pPr>
        <w:pStyle w:val="ListParagraph"/>
        <w:numPr>
          <w:ilvl w:val="0"/>
          <w:numId w:val="36"/>
        </w:numPr>
        <w:jc w:val="both"/>
      </w:pPr>
      <w:hyperlink r:id="rId31" w:history="1">
        <w:r w:rsidRPr="00CD39A8">
          <w:rPr>
            <w:rStyle w:val="Hyperlink"/>
          </w:rPr>
          <w:t>Suspensions</w:t>
        </w:r>
      </w:hyperlink>
    </w:p>
    <w:p w14:paraId="6AD8CD81" w14:textId="77777777" w:rsidR="002E38AF" w:rsidRPr="00CD39A8" w:rsidRDefault="002E38AF" w:rsidP="002E38AF">
      <w:pPr>
        <w:pStyle w:val="ListParagraph"/>
        <w:numPr>
          <w:ilvl w:val="0"/>
          <w:numId w:val="36"/>
        </w:numPr>
        <w:jc w:val="both"/>
      </w:pPr>
      <w:hyperlink r:id="rId32" w:history="1">
        <w:r w:rsidRPr="00CD39A8">
          <w:rPr>
            <w:rStyle w:val="Hyperlink"/>
          </w:rPr>
          <w:t>Expulsions</w:t>
        </w:r>
      </w:hyperlink>
    </w:p>
    <w:p w14:paraId="1A50AF0C" w14:textId="77777777" w:rsidR="002E38AF" w:rsidRPr="00CD39A8" w:rsidRDefault="002E38AF" w:rsidP="002E38AF">
      <w:pPr>
        <w:pStyle w:val="ListParagraph"/>
        <w:numPr>
          <w:ilvl w:val="0"/>
          <w:numId w:val="36"/>
        </w:numPr>
        <w:jc w:val="both"/>
      </w:pPr>
      <w:hyperlink r:id="rId33" w:history="1">
        <w:r w:rsidRPr="00CD39A8">
          <w:rPr>
            <w:rStyle w:val="Hyperlink"/>
          </w:rPr>
          <w:t>Restraint and Seclusion</w:t>
        </w:r>
      </w:hyperlink>
    </w:p>
    <w:p w14:paraId="42987FD2" w14:textId="77777777" w:rsidR="00032E26" w:rsidRPr="00CD39A8" w:rsidRDefault="00032E26" w:rsidP="00032E26">
      <w:pPr>
        <w:pStyle w:val="ListParagraph"/>
        <w:jc w:val="both"/>
      </w:pPr>
    </w:p>
    <w:p w14:paraId="3F1D6851" w14:textId="77777777" w:rsidR="00032E26" w:rsidRPr="00032E26" w:rsidRDefault="00032E26" w:rsidP="00032E26">
      <w:pPr>
        <w:jc w:val="both"/>
      </w:pPr>
      <w:r w:rsidRPr="00032E26">
        <w:t>The following school policies are also relevant to this Student Wellbeing and Engagement Policy:</w:t>
      </w:r>
    </w:p>
    <w:p w14:paraId="6637B12F" w14:textId="77777777" w:rsidR="00032E26" w:rsidRPr="00032E26" w:rsidRDefault="00032E26" w:rsidP="00032E26">
      <w:pPr>
        <w:pStyle w:val="ListParagraph"/>
        <w:numPr>
          <w:ilvl w:val="0"/>
          <w:numId w:val="37"/>
        </w:numPr>
        <w:jc w:val="both"/>
      </w:pPr>
      <w:r w:rsidRPr="00032E26">
        <w:t>Child Safety Policy</w:t>
      </w:r>
    </w:p>
    <w:p w14:paraId="0195360A" w14:textId="77777777" w:rsidR="00032E26" w:rsidRPr="00032E26" w:rsidRDefault="00032E26" w:rsidP="00032E26">
      <w:pPr>
        <w:pStyle w:val="ListParagraph"/>
        <w:numPr>
          <w:ilvl w:val="0"/>
          <w:numId w:val="37"/>
        </w:numPr>
        <w:jc w:val="both"/>
      </w:pPr>
      <w:r w:rsidRPr="00032E26">
        <w:t>Bullying Prevention Policy</w:t>
      </w:r>
    </w:p>
    <w:p w14:paraId="5446C891" w14:textId="77777777" w:rsidR="00032E26" w:rsidRPr="00032E26" w:rsidRDefault="00032E26" w:rsidP="00032E26">
      <w:pPr>
        <w:pStyle w:val="ListParagraph"/>
        <w:numPr>
          <w:ilvl w:val="0"/>
          <w:numId w:val="37"/>
        </w:numPr>
        <w:jc w:val="both"/>
      </w:pPr>
      <w:r w:rsidRPr="00032E26">
        <w:t>Inclusion and Diversity Policy</w:t>
      </w:r>
    </w:p>
    <w:p w14:paraId="3A893F97" w14:textId="287CA7A7" w:rsidR="00032E26" w:rsidRPr="00032E26" w:rsidRDefault="00032E26" w:rsidP="00032E26">
      <w:pPr>
        <w:pStyle w:val="ListParagraph"/>
        <w:numPr>
          <w:ilvl w:val="0"/>
          <w:numId w:val="37"/>
        </w:numPr>
        <w:jc w:val="both"/>
      </w:pPr>
      <w:r w:rsidRPr="00032E26">
        <w:t>Statement of Values and School Philosophy</w:t>
      </w:r>
      <w:r w:rsidR="00A11E28">
        <w:t>.</w:t>
      </w:r>
      <w:r w:rsidRPr="00032E26">
        <w:t xml:space="preserve"> </w:t>
      </w:r>
    </w:p>
    <w:p w14:paraId="5C12DD7F" w14:textId="77777777" w:rsidR="00374758" w:rsidRPr="00C1612B" w:rsidRDefault="00374758" w:rsidP="00C1612B">
      <w:pPr>
        <w:keepNext/>
        <w:keepLines/>
        <w:spacing w:before="40" w:after="120" w:line="240" w:lineRule="auto"/>
        <w:jc w:val="both"/>
        <w:outlineLvl w:val="1"/>
        <w:rPr>
          <w:rFonts w:asciiTheme="majorHAnsi" w:eastAsiaTheme="majorEastAsia" w:hAnsiTheme="majorHAnsi" w:cstheme="majorBidi"/>
          <w:b/>
          <w:caps/>
          <w:sz w:val="26"/>
          <w:szCs w:val="26"/>
        </w:rPr>
      </w:pPr>
    </w:p>
    <w:p w14:paraId="11D72C0D" w14:textId="779FE0E2" w:rsidR="00C1612B" w:rsidRPr="00C1612B" w:rsidRDefault="00C1612B" w:rsidP="00C1612B">
      <w:pPr>
        <w:keepNext/>
        <w:keepLines/>
        <w:spacing w:before="40" w:after="120" w:line="240" w:lineRule="auto"/>
        <w:jc w:val="both"/>
        <w:outlineLvl w:val="1"/>
        <w:rPr>
          <w:rFonts w:asciiTheme="majorHAnsi" w:eastAsiaTheme="majorEastAsia" w:hAnsiTheme="majorHAnsi" w:cstheme="majorBidi"/>
          <w:b/>
          <w:caps/>
          <w:sz w:val="26"/>
          <w:szCs w:val="26"/>
        </w:rPr>
      </w:pPr>
      <w:r w:rsidRPr="00C1612B">
        <w:rPr>
          <w:rFonts w:asciiTheme="majorHAnsi" w:eastAsiaTheme="majorEastAsia" w:hAnsiTheme="majorHAnsi" w:cstheme="majorBidi"/>
          <w:b/>
          <w:caps/>
          <w:sz w:val="26"/>
          <w:szCs w:val="26"/>
        </w:rPr>
        <w:t xml:space="preserve">POLICY REVIEW AND APPROVAL </w:t>
      </w:r>
    </w:p>
    <w:tbl>
      <w:tblPr>
        <w:tblStyle w:val="TableGrid1"/>
        <w:tblW w:w="0" w:type="auto"/>
        <w:tblLayout w:type="fixed"/>
        <w:tblLook w:val="06A0" w:firstRow="1" w:lastRow="0" w:firstColumn="1" w:lastColumn="0" w:noHBand="1" w:noVBand="1"/>
      </w:tblPr>
      <w:tblGrid>
        <w:gridCol w:w="2940"/>
        <w:gridCol w:w="6075"/>
      </w:tblGrid>
      <w:tr w:rsidR="00C1612B" w:rsidRPr="00C1612B" w14:paraId="454DDAC1" w14:textId="77777777" w:rsidTr="00D535EB">
        <w:tc>
          <w:tcPr>
            <w:tcW w:w="2940" w:type="dxa"/>
          </w:tcPr>
          <w:p w14:paraId="06C196AA" w14:textId="77777777" w:rsidR="00C1612B" w:rsidRPr="00C1612B" w:rsidRDefault="00C1612B" w:rsidP="00C1612B">
            <w:r w:rsidRPr="00C1612B">
              <w:t>Policy last reviewed</w:t>
            </w:r>
          </w:p>
        </w:tc>
        <w:tc>
          <w:tcPr>
            <w:tcW w:w="6075" w:type="dxa"/>
          </w:tcPr>
          <w:p w14:paraId="4BBDA41D" w14:textId="06E9B18C" w:rsidR="00C1612B" w:rsidRPr="00C1612B" w:rsidRDefault="002E38AF" w:rsidP="00C1612B">
            <w:r>
              <w:t>1</w:t>
            </w:r>
            <w:r w:rsidRPr="002E38AF">
              <w:rPr>
                <w:vertAlign w:val="superscript"/>
              </w:rPr>
              <w:t>st</w:t>
            </w:r>
            <w:r>
              <w:t xml:space="preserve"> November 2024</w:t>
            </w:r>
          </w:p>
        </w:tc>
      </w:tr>
      <w:tr w:rsidR="00C1612B" w:rsidRPr="00C1612B" w14:paraId="77887180" w14:textId="77777777" w:rsidTr="00D535EB">
        <w:tc>
          <w:tcPr>
            <w:tcW w:w="2940" w:type="dxa"/>
          </w:tcPr>
          <w:p w14:paraId="0688B772" w14:textId="77777777" w:rsidR="00C1612B" w:rsidRPr="00C1612B" w:rsidRDefault="00C1612B" w:rsidP="00C1612B">
            <w:r w:rsidRPr="00C1612B">
              <w:t>Approved by</w:t>
            </w:r>
          </w:p>
        </w:tc>
        <w:tc>
          <w:tcPr>
            <w:tcW w:w="6075" w:type="dxa"/>
          </w:tcPr>
          <w:p w14:paraId="45F23282" w14:textId="77777777" w:rsidR="00C1612B" w:rsidRPr="00C1612B" w:rsidRDefault="00C1612B" w:rsidP="00C1612B">
            <w:r w:rsidRPr="00C1612B">
              <w:t xml:space="preserve">Principal </w:t>
            </w:r>
          </w:p>
        </w:tc>
      </w:tr>
      <w:tr w:rsidR="00C1612B" w:rsidRPr="00C1612B" w14:paraId="012E2A1B" w14:textId="77777777" w:rsidTr="00C1612B">
        <w:trPr>
          <w:trHeight w:val="291"/>
        </w:trPr>
        <w:tc>
          <w:tcPr>
            <w:tcW w:w="2940" w:type="dxa"/>
          </w:tcPr>
          <w:p w14:paraId="48773841" w14:textId="77777777" w:rsidR="00C1612B" w:rsidRPr="00C1612B" w:rsidRDefault="00C1612B" w:rsidP="00C1612B">
            <w:r w:rsidRPr="00C1612B">
              <w:t>Next scheduled review date</w:t>
            </w:r>
          </w:p>
        </w:tc>
        <w:tc>
          <w:tcPr>
            <w:tcW w:w="6075" w:type="dxa"/>
          </w:tcPr>
          <w:p w14:paraId="20B60017" w14:textId="7A0B0725" w:rsidR="00C1612B" w:rsidRPr="00C1612B" w:rsidRDefault="007A36EF" w:rsidP="00C1612B">
            <w:r>
              <w:t>August 202</w:t>
            </w:r>
            <w:r w:rsidR="002E38AF">
              <w:t>5</w:t>
            </w:r>
          </w:p>
        </w:tc>
      </w:tr>
    </w:tbl>
    <w:p w14:paraId="40CFE6AF" w14:textId="77777777" w:rsidR="00E77BD2" w:rsidRDefault="00E77BD2" w:rsidP="004126FB">
      <w:pPr>
        <w:jc w:val="both"/>
        <w:outlineLvl w:val="1"/>
        <w:rPr>
          <w:rFonts w:asciiTheme="majorHAnsi" w:eastAsiaTheme="majorEastAsia" w:hAnsiTheme="majorHAnsi" w:cstheme="majorBidi"/>
          <w:b/>
          <w:caps/>
          <w:sz w:val="26"/>
          <w:szCs w:val="26"/>
        </w:rPr>
      </w:pPr>
    </w:p>
    <w:sectPr w:rsidR="00E77BD2">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30C5B" w14:textId="77777777" w:rsidR="003106F0" w:rsidRDefault="003106F0" w:rsidP="003106F0">
      <w:pPr>
        <w:spacing w:after="0" w:line="240" w:lineRule="auto"/>
      </w:pPr>
      <w:r>
        <w:separator/>
      </w:r>
    </w:p>
  </w:endnote>
  <w:endnote w:type="continuationSeparator" w:id="0">
    <w:p w14:paraId="0E35ADAD" w14:textId="77777777" w:rsidR="003106F0" w:rsidRDefault="003106F0" w:rsidP="0031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AEFB" w14:textId="495E7477" w:rsidR="003106F0" w:rsidRDefault="003106F0">
    <w:pPr>
      <w:pStyle w:val="Footer"/>
    </w:pPr>
    <w:r>
      <w:t>HARRISFIELD PRIMARY SCHOOL</w:t>
    </w:r>
  </w:p>
  <w:p w14:paraId="40B97B22" w14:textId="77777777" w:rsidR="003106F0" w:rsidRDefault="00310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0121E" w14:textId="77777777" w:rsidR="003106F0" w:rsidRDefault="003106F0" w:rsidP="003106F0">
      <w:pPr>
        <w:spacing w:after="0" w:line="240" w:lineRule="auto"/>
      </w:pPr>
      <w:r>
        <w:separator/>
      </w:r>
    </w:p>
  </w:footnote>
  <w:footnote w:type="continuationSeparator" w:id="0">
    <w:p w14:paraId="176F1BBA" w14:textId="77777777" w:rsidR="003106F0" w:rsidRDefault="003106F0" w:rsidP="00310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C0366E"/>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291E6A"/>
    <w:multiLevelType w:val="singleLevel"/>
    <w:tmpl w:val="0C090001"/>
    <w:lvl w:ilvl="0">
      <w:start w:val="1"/>
      <w:numFmt w:val="bullet"/>
      <w:lvlText w:val=""/>
      <w:lvlJc w:val="left"/>
      <w:pPr>
        <w:ind w:left="720" w:hanging="360"/>
      </w:pPr>
      <w:rPr>
        <w:rFonts w:ascii="Symbol" w:hAnsi="Symbol" w:hint="default"/>
      </w:rPr>
    </w:lvl>
  </w:abstractNum>
  <w:abstractNum w:abstractNumId="10" w15:restartNumberingAfterBreak="0">
    <w:nsid w:val="2474385C"/>
    <w:multiLevelType w:val="hybridMultilevel"/>
    <w:tmpl w:val="BB24D292"/>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C5426"/>
    <w:multiLevelType w:val="hybridMultilevel"/>
    <w:tmpl w:val="E5708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D27B62"/>
    <w:multiLevelType w:val="hybridMultilevel"/>
    <w:tmpl w:val="746026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1F6281"/>
    <w:multiLevelType w:val="hybridMultilevel"/>
    <w:tmpl w:val="3BD85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4F01F4"/>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20"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3"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6"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1E1F17"/>
    <w:multiLevelType w:val="hybridMultilevel"/>
    <w:tmpl w:val="D592D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CB0654D4"/>
    <w:lvl w:ilvl="0" w:tplc="B304392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7E30D0"/>
    <w:multiLevelType w:val="hybridMultilevel"/>
    <w:tmpl w:val="AC58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5905149">
    <w:abstractNumId w:val="14"/>
  </w:num>
  <w:num w:numId="2" w16cid:durableId="1086851676">
    <w:abstractNumId w:val="6"/>
  </w:num>
  <w:num w:numId="3" w16cid:durableId="949898457">
    <w:abstractNumId w:val="35"/>
  </w:num>
  <w:num w:numId="4" w16cid:durableId="1396395478">
    <w:abstractNumId w:val="23"/>
  </w:num>
  <w:num w:numId="5" w16cid:durableId="2006323455">
    <w:abstractNumId w:val="2"/>
  </w:num>
  <w:num w:numId="6" w16cid:durableId="1842576139">
    <w:abstractNumId w:val="5"/>
  </w:num>
  <w:num w:numId="7" w16cid:durableId="132722103">
    <w:abstractNumId w:val="24"/>
  </w:num>
  <w:num w:numId="8" w16cid:durableId="747382014">
    <w:abstractNumId w:val="8"/>
  </w:num>
  <w:num w:numId="9" w16cid:durableId="533927975">
    <w:abstractNumId w:val="7"/>
  </w:num>
  <w:num w:numId="10" w16cid:durableId="835343133">
    <w:abstractNumId w:val="27"/>
  </w:num>
  <w:num w:numId="11" w16cid:durableId="117650888">
    <w:abstractNumId w:val="20"/>
  </w:num>
  <w:num w:numId="12" w16cid:durableId="113016247">
    <w:abstractNumId w:val="1"/>
  </w:num>
  <w:num w:numId="13" w16cid:durableId="1399329313">
    <w:abstractNumId w:val="11"/>
  </w:num>
  <w:num w:numId="14" w16cid:durableId="107966250">
    <w:abstractNumId w:val="26"/>
  </w:num>
  <w:num w:numId="15" w16cid:durableId="112789714">
    <w:abstractNumId w:val="21"/>
  </w:num>
  <w:num w:numId="16" w16cid:durableId="1784112867">
    <w:abstractNumId w:val="13"/>
  </w:num>
  <w:num w:numId="17" w16cid:durableId="1772625156">
    <w:abstractNumId w:val="31"/>
  </w:num>
  <w:num w:numId="18" w16cid:durableId="1125390523">
    <w:abstractNumId w:val="29"/>
  </w:num>
  <w:num w:numId="19" w16cid:durableId="871960144">
    <w:abstractNumId w:val="17"/>
  </w:num>
  <w:num w:numId="20" w16cid:durableId="1643000668">
    <w:abstractNumId w:val="4"/>
  </w:num>
  <w:num w:numId="21" w16cid:durableId="1614022413">
    <w:abstractNumId w:val="12"/>
  </w:num>
  <w:num w:numId="22" w16cid:durableId="879392163">
    <w:abstractNumId w:val="34"/>
  </w:num>
  <w:num w:numId="23" w16cid:durableId="1129124086">
    <w:abstractNumId w:val="28"/>
  </w:num>
  <w:num w:numId="24" w16cid:durableId="1774129511">
    <w:abstractNumId w:val="10"/>
  </w:num>
  <w:num w:numId="25" w16cid:durableId="1243877109">
    <w:abstractNumId w:val="3"/>
  </w:num>
  <w:num w:numId="26" w16cid:durableId="1602100842">
    <w:abstractNumId w:val="19"/>
  </w:num>
  <w:num w:numId="27" w16cid:durableId="1467771392">
    <w:abstractNumId w:val="9"/>
  </w:num>
  <w:num w:numId="28" w16cid:durableId="14619726">
    <w:abstractNumId w:val="18"/>
  </w:num>
  <w:num w:numId="29" w16cid:durableId="376898360">
    <w:abstractNumId w:val="16"/>
  </w:num>
  <w:num w:numId="30" w16cid:durableId="260921359">
    <w:abstractNumId w:val="33"/>
  </w:num>
  <w:num w:numId="31" w16cid:durableId="1740202619">
    <w:abstractNumId w:val="22"/>
  </w:num>
  <w:num w:numId="32" w16cid:durableId="1073355261">
    <w:abstractNumId w:val="0"/>
  </w:num>
  <w:num w:numId="33" w16cid:durableId="90898489">
    <w:abstractNumId w:val="25"/>
  </w:num>
  <w:num w:numId="34" w16cid:durableId="701638469">
    <w:abstractNumId w:val="25"/>
  </w:num>
  <w:num w:numId="35" w16cid:durableId="690645850">
    <w:abstractNumId w:val="30"/>
  </w:num>
  <w:num w:numId="36" w16cid:durableId="1825507209">
    <w:abstractNumId w:val="15"/>
  </w:num>
  <w:num w:numId="37" w16cid:durableId="132042950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32E26"/>
    <w:rsid w:val="000378CA"/>
    <w:rsid w:val="00041A74"/>
    <w:rsid w:val="00060EF5"/>
    <w:rsid w:val="00062496"/>
    <w:rsid w:val="00064690"/>
    <w:rsid w:val="000A551A"/>
    <w:rsid w:val="000A65C8"/>
    <w:rsid w:val="000C565D"/>
    <w:rsid w:val="000F3826"/>
    <w:rsid w:val="00100A5B"/>
    <w:rsid w:val="00105954"/>
    <w:rsid w:val="00110D1E"/>
    <w:rsid w:val="001319D6"/>
    <w:rsid w:val="00135F62"/>
    <w:rsid w:val="001741FB"/>
    <w:rsid w:val="0017644D"/>
    <w:rsid w:val="00180687"/>
    <w:rsid w:val="00182563"/>
    <w:rsid w:val="00184525"/>
    <w:rsid w:val="00193E7C"/>
    <w:rsid w:val="001A18E3"/>
    <w:rsid w:val="001B175E"/>
    <w:rsid w:val="001B58A0"/>
    <w:rsid w:val="001C38B9"/>
    <w:rsid w:val="001C7B83"/>
    <w:rsid w:val="001E04DF"/>
    <w:rsid w:val="001F3E1E"/>
    <w:rsid w:val="00215BA1"/>
    <w:rsid w:val="0022008F"/>
    <w:rsid w:val="00223F2D"/>
    <w:rsid w:val="00232A9D"/>
    <w:rsid w:val="002448E7"/>
    <w:rsid w:val="002703B7"/>
    <w:rsid w:val="002B0234"/>
    <w:rsid w:val="002C1D78"/>
    <w:rsid w:val="002D6686"/>
    <w:rsid w:val="002E38AF"/>
    <w:rsid w:val="002F0915"/>
    <w:rsid w:val="002F3FEE"/>
    <w:rsid w:val="003106F0"/>
    <w:rsid w:val="00316052"/>
    <w:rsid w:val="00322B32"/>
    <w:rsid w:val="00335D92"/>
    <w:rsid w:val="00340311"/>
    <w:rsid w:val="00342576"/>
    <w:rsid w:val="003468B9"/>
    <w:rsid w:val="003645C1"/>
    <w:rsid w:val="003732C3"/>
    <w:rsid w:val="00374758"/>
    <w:rsid w:val="00381BE5"/>
    <w:rsid w:val="00387660"/>
    <w:rsid w:val="0039053C"/>
    <w:rsid w:val="003A3C16"/>
    <w:rsid w:val="003B4B61"/>
    <w:rsid w:val="003C0DAB"/>
    <w:rsid w:val="003D604C"/>
    <w:rsid w:val="003F01B9"/>
    <w:rsid w:val="003F17CE"/>
    <w:rsid w:val="0040341C"/>
    <w:rsid w:val="0040492D"/>
    <w:rsid w:val="004126FB"/>
    <w:rsid w:val="0041493B"/>
    <w:rsid w:val="00422BDC"/>
    <w:rsid w:val="00442F57"/>
    <w:rsid w:val="0045640E"/>
    <w:rsid w:val="00461195"/>
    <w:rsid w:val="00472ADB"/>
    <w:rsid w:val="00485307"/>
    <w:rsid w:val="00502E5E"/>
    <w:rsid w:val="00517F90"/>
    <w:rsid w:val="00523DCC"/>
    <w:rsid w:val="005408A8"/>
    <w:rsid w:val="00573C60"/>
    <w:rsid w:val="005946BF"/>
    <w:rsid w:val="00595CD8"/>
    <w:rsid w:val="005A77BE"/>
    <w:rsid w:val="005C4DC3"/>
    <w:rsid w:val="005D65BE"/>
    <w:rsid w:val="00622E56"/>
    <w:rsid w:val="00623D52"/>
    <w:rsid w:val="00657662"/>
    <w:rsid w:val="006874B2"/>
    <w:rsid w:val="00694B50"/>
    <w:rsid w:val="006C4341"/>
    <w:rsid w:val="006D0A26"/>
    <w:rsid w:val="0071042A"/>
    <w:rsid w:val="0071619B"/>
    <w:rsid w:val="00727D78"/>
    <w:rsid w:val="00731109"/>
    <w:rsid w:val="00731F01"/>
    <w:rsid w:val="0073284F"/>
    <w:rsid w:val="00736BA4"/>
    <w:rsid w:val="00747DFA"/>
    <w:rsid w:val="00754328"/>
    <w:rsid w:val="00784C4E"/>
    <w:rsid w:val="00787AEF"/>
    <w:rsid w:val="007A36EF"/>
    <w:rsid w:val="007A5E69"/>
    <w:rsid w:val="007B2EDE"/>
    <w:rsid w:val="007E38C0"/>
    <w:rsid w:val="007F6F38"/>
    <w:rsid w:val="0080202B"/>
    <w:rsid w:val="00821831"/>
    <w:rsid w:val="0083779B"/>
    <w:rsid w:val="00842893"/>
    <w:rsid w:val="008505BB"/>
    <w:rsid w:val="008849C4"/>
    <w:rsid w:val="008860C3"/>
    <w:rsid w:val="008B6322"/>
    <w:rsid w:val="008B7C45"/>
    <w:rsid w:val="008C75C1"/>
    <w:rsid w:val="008E0932"/>
    <w:rsid w:val="008F633F"/>
    <w:rsid w:val="00931092"/>
    <w:rsid w:val="00935535"/>
    <w:rsid w:val="00950F95"/>
    <w:rsid w:val="0096057E"/>
    <w:rsid w:val="00990907"/>
    <w:rsid w:val="009B083B"/>
    <w:rsid w:val="009D5169"/>
    <w:rsid w:val="009E68AB"/>
    <w:rsid w:val="00A0219C"/>
    <w:rsid w:val="00A11E28"/>
    <w:rsid w:val="00A17B8D"/>
    <w:rsid w:val="00A3196F"/>
    <w:rsid w:val="00A33837"/>
    <w:rsid w:val="00A35636"/>
    <w:rsid w:val="00A37080"/>
    <w:rsid w:val="00A3742D"/>
    <w:rsid w:val="00A42627"/>
    <w:rsid w:val="00A7628E"/>
    <w:rsid w:val="00A762BE"/>
    <w:rsid w:val="00A85428"/>
    <w:rsid w:val="00A87AF8"/>
    <w:rsid w:val="00AB692B"/>
    <w:rsid w:val="00AE5292"/>
    <w:rsid w:val="00B666AB"/>
    <w:rsid w:val="00B74DF2"/>
    <w:rsid w:val="00B9138A"/>
    <w:rsid w:val="00BA1C65"/>
    <w:rsid w:val="00BB130B"/>
    <w:rsid w:val="00BB1D8A"/>
    <w:rsid w:val="00BC04FF"/>
    <w:rsid w:val="00BD0584"/>
    <w:rsid w:val="00BE2F7D"/>
    <w:rsid w:val="00C03B04"/>
    <w:rsid w:val="00C10B56"/>
    <w:rsid w:val="00C11879"/>
    <w:rsid w:val="00C12C6B"/>
    <w:rsid w:val="00C15488"/>
    <w:rsid w:val="00C1612B"/>
    <w:rsid w:val="00C36B1A"/>
    <w:rsid w:val="00C40040"/>
    <w:rsid w:val="00C43F82"/>
    <w:rsid w:val="00C44FAE"/>
    <w:rsid w:val="00C547E6"/>
    <w:rsid w:val="00C61667"/>
    <w:rsid w:val="00C627F3"/>
    <w:rsid w:val="00C83201"/>
    <w:rsid w:val="00CB0616"/>
    <w:rsid w:val="00CD71E7"/>
    <w:rsid w:val="00CE3837"/>
    <w:rsid w:val="00D02BA9"/>
    <w:rsid w:val="00D1024E"/>
    <w:rsid w:val="00D109C5"/>
    <w:rsid w:val="00D1309F"/>
    <w:rsid w:val="00D20F2A"/>
    <w:rsid w:val="00D34748"/>
    <w:rsid w:val="00D6404C"/>
    <w:rsid w:val="00D743A2"/>
    <w:rsid w:val="00D75E6C"/>
    <w:rsid w:val="00D923AB"/>
    <w:rsid w:val="00D93D20"/>
    <w:rsid w:val="00DC55E1"/>
    <w:rsid w:val="00DF0ECA"/>
    <w:rsid w:val="00DF39A0"/>
    <w:rsid w:val="00E04FCE"/>
    <w:rsid w:val="00E20D13"/>
    <w:rsid w:val="00E31608"/>
    <w:rsid w:val="00E527A4"/>
    <w:rsid w:val="00E55FF0"/>
    <w:rsid w:val="00E70378"/>
    <w:rsid w:val="00E77BD2"/>
    <w:rsid w:val="00E8450F"/>
    <w:rsid w:val="00E94D8D"/>
    <w:rsid w:val="00EF78D5"/>
    <w:rsid w:val="00F2424C"/>
    <w:rsid w:val="00F31456"/>
    <w:rsid w:val="00F452DB"/>
    <w:rsid w:val="00F50345"/>
    <w:rsid w:val="00F83520"/>
    <w:rsid w:val="00F86F49"/>
    <w:rsid w:val="00F87C79"/>
    <w:rsid w:val="00FA5301"/>
    <w:rsid w:val="00FB6483"/>
    <w:rsid w:val="00FC6343"/>
    <w:rsid w:val="00FD71E2"/>
    <w:rsid w:val="00FD7C9C"/>
    <w:rsid w:val="00FF5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6911"/>
  <w15:chartTrackingRefBased/>
  <w15:docId w15:val="{AF8759F5-D6D5-4262-8CFE-66C87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6B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736BA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10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6F0"/>
  </w:style>
  <w:style w:type="paragraph" w:styleId="Footer">
    <w:name w:val="footer"/>
    <w:basedOn w:val="Normal"/>
    <w:link w:val="FooterChar"/>
    <w:uiPriority w:val="99"/>
    <w:unhideWhenUsed/>
    <w:rsid w:val="00310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6F0"/>
  </w:style>
  <w:style w:type="paragraph" w:customStyle="1" w:styleId="Default">
    <w:name w:val="Default"/>
    <w:rsid w:val="00387660"/>
    <w:pPr>
      <w:autoSpaceDE w:val="0"/>
      <w:autoSpaceDN w:val="0"/>
      <w:adjustRightInd w:val="0"/>
      <w:spacing w:after="0" w:line="240" w:lineRule="auto"/>
    </w:pPr>
    <w:rPr>
      <w:rFonts w:ascii="Arial" w:eastAsia="Times New Roman" w:hAnsi="Arial" w:cs="Arial"/>
      <w:color w:val="000000"/>
      <w:sz w:val="24"/>
      <w:szCs w:val="24"/>
      <w:lang w:eastAsia="en-AU"/>
    </w:rPr>
  </w:style>
  <w:style w:type="table" w:customStyle="1" w:styleId="TableGrid1">
    <w:name w:val="Table Grid1"/>
    <w:basedOn w:val="TableNormal"/>
    <w:next w:val="TableGrid"/>
    <w:uiPriority w:val="39"/>
    <w:rsid w:val="00C16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qFormat/>
    <w:rsid w:val="00374758"/>
    <w:pPr>
      <w:numPr>
        <w:numId w:val="35"/>
      </w:numPr>
      <w:spacing w:after="120" w:line="24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1921601135">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2.education.vic.gov.au/pal/student-support-services/policy" TargetMode="External"/><Relationship Id="rId26" Type="http://schemas.openxmlformats.org/officeDocument/2006/relationships/hyperlink" Target="https://www2.education.vic.gov.au/pal/child-safe-standards/policy" TargetMode="External"/><Relationship Id="rId3" Type="http://schemas.openxmlformats.org/officeDocument/2006/relationships/customXml" Target="../customXml/item3.xml"/><Relationship Id="rId21" Type="http://schemas.openxmlformats.org/officeDocument/2006/relationships/hyperlink" Target="https://www2.education.vic.gov.au/pal/restraint-seclusion/policy"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international-student-program/guidance/supporting-students-learning-and-engagement-section-7" TargetMode="External"/><Relationship Id="rId25" Type="http://schemas.openxmlformats.org/officeDocument/2006/relationships/hyperlink" Target="https://www2.education.vic.gov.au/pal/student-engagement/policy" TargetMode="External"/><Relationship Id="rId33" Type="http://schemas.openxmlformats.org/officeDocument/2006/relationships/hyperlink" Target="https://www2.education.vic.gov.au/pal/restraint-seclusion/policy" TargetMode="External"/><Relationship Id="rId2" Type="http://schemas.openxmlformats.org/officeDocument/2006/relationships/customXml" Target="../customXml/item2.xml"/><Relationship Id="rId16" Type="http://schemas.openxmlformats.org/officeDocument/2006/relationships/hyperlink" Target="https://www2.education.vic.gov.au/pal/students-disability/policy" TargetMode="External"/><Relationship Id="rId20" Type="http://schemas.openxmlformats.org/officeDocument/2006/relationships/hyperlink" Target="https://www2.education.vic.gov.au/pal/expulsions/policy" TargetMode="External"/><Relationship Id="rId29" Type="http://schemas.openxmlformats.org/officeDocument/2006/relationships/hyperlink" Target="https://www2.education.vic.gov.au/pal/lgbtiq-student-suppor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attendance/policy" TargetMode="External"/><Relationship Id="rId32" Type="http://schemas.openxmlformats.org/officeDocument/2006/relationships/hyperlink" Target="https://www2.education.vic.gov.au/pal/expulsions/policy" TargetMode="External"/><Relationship Id="rId5" Type="http://schemas.openxmlformats.org/officeDocument/2006/relationships/customXml" Target="../customXml/item5.xml"/><Relationship Id="rId15" Type="http://schemas.openxmlformats.org/officeDocument/2006/relationships/hyperlink" Target="https://www2.education.vic.gov.au/pal/supporting-students-out-home-care/policy" TargetMode="External"/><Relationship Id="rId23" Type="http://schemas.openxmlformats.org/officeDocument/2006/relationships/hyperlink" Target="https://www2.education.vic.gov.au/pal/expulsions/guidance/decision" TargetMode="External"/><Relationship Id="rId28" Type="http://schemas.openxmlformats.org/officeDocument/2006/relationships/hyperlink" Target="https://www2.education.vic.gov.au/pal/students-disability/policy"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suspensions/policy" TargetMode="External"/><Relationship Id="rId31" Type="http://schemas.openxmlformats.org/officeDocument/2006/relationships/hyperlink" Target="https://www2.education.vic.gov.au/pal/suspension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lgbtiq-student-support/policy" TargetMode="External"/><Relationship Id="rId22" Type="http://schemas.openxmlformats.org/officeDocument/2006/relationships/hyperlink" Target="https://www2.education.vic.gov.au/pal/suspensions/guidance/1-suspension-process" TargetMode="External"/><Relationship Id="rId27" Type="http://schemas.openxmlformats.org/officeDocument/2006/relationships/hyperlink" Target="https://www2.education.vic.gov.au/pal/supporting-students-out-home-care/policy" TargetMode="External"/><Relationship Id="rId30" Type="http://schemas.openxmlformats.org/officeDocument/2006/relationships/hyperlink" Target="https://www2.education.vic.gov.au/pal/behaviour-students/policy"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2018-01-31T13:00:00+00:00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7FAE3862-9D3A-4559-A9C5-50AF6BA6E509}">
  <ds:schemaRef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61e538cb-f8c2-4c9c-ac78-9205d03c8849"/>
    <ds:schemaRef ds:uri="http://schemas.microsoft.com/Sharepoint/v3"/>
  </ds:schemaRefs>
</ds:datastoreItem>
</file>

<file path=customXml/itemProps2.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3.xml><?xml version="1.0" encoding="utf-8"?>
<ds:datastoreItem xmlns:ds="http://schemas.openxmlformats.org/officeDocument/2006/customXml" ds:itemID="{6223F074-F6C9-4C82-B0B9-0DE269E6FA8A}">
  <ds:schemaRefs>
    <ds:schemaRef ds:uri="http://schemas.openxmlformats.org/officeDocument/2006/bibliography"/>
  </ds:schemaRefs>
</ds:datastoreItem>
</file>

<file path=customXml/itemProps4.xml><?xml version="1.0" encoding="utf-8"?>
<ds:datastoreItem xmlns:ds="http://schemas.openxmlformats.org/officeDocument/2006/customXml" ds:itemID="{EAD976E6-6C17-4435-8E93-6E07BB0DC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234A1E-13E5-406B-8CC1-842ED41DAA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3812</Words>
  <Characters>21731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Deb Kampl</cp:lastModifiedBy>
  <cp:revision>5</cp:revision>
  <cp:lastPrinted>2019-08-16T02:24:00Z</cp:lastPrinted>
  <dcterms:created xsi:type="dcterms:W3CDTF">2024-11-01T02:23:00Z</dcterms:created>
  <dcterms:modified xsi:type="dcterms:W3CDTF">2024-11-08T05:09:00Z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{09af80d3-d15b-4ab1-9836-0c1abbbdad3b}</vt:lpwstr>
  </property>
  <property fmtid="{D5CDD505-2E9C-101B-9397-08002B2CF9AE}" pid="10" name="RecordPoint_ActiveItemWebId">
    <vt:lpwstr>{603f2397-5de8-47f6-bd19-8ee820c94c7c}</vt:lpwstr>
  </property>
  <property fmtid="{D5CDD505-2E9C-101B-9397-08002B2CF9AE}" pid="11" name="RecordPoint_RecordNumberSubmitted">
    <vt:lpwstr>R2018/049348</vt:lpwstr>
  </property>
  <property fmtid="{D5CDD505-2E9C-101B-9397-08002B2CF9AE}" pid="12" name="RecordPoint_SubmissionCompleted">
    <vt:lpwstr>2018-02-19T17:19:22.2748975+11:00</vt:lpwstr>
  </property>
  <property fmtid="{D5CDD505-2E9C-101B-9397-08002B2CF9AE}" pid="13" name="_docset_NoMedatataSyncRequired">
    <vt:lpwstr>False</vt:lpwstr>
  </property>
</Properties>
</file>